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2"/>
        <w:gridCol w:w="1904"/>
        <w:gridCol w:w="85"/>
        <w:gridCol w:w="1840"/>
        <w:gridCol w:w="1841"/>
        <w:gridCol w:w="1854"/>
        <w:gridCol w:w="1900"/>
      </w:tblGrid>
      <w:tr w:rsidR="00C356C1" w:rsidTr="00CC44AF">
        <w:trPr>
          <w:trHeight w:val="365"/>
        </w:trPr>
        <w:tc>
          <w:tcPr>
            <w:tcW w:w="1842" w:type="dxa"/>
          </w:tcPr>
          <w:p w:rsidR="00E06917" w:rsidRPr="007B5F19" w:rsidRDefault="00E06917" w:rsidP="00CC44AF">
            <w:pPr>
              <w:rPr>
                <w:rFonts w:ascii="Arial" w:hAnsi="Arial" w:cs="Arial"/>
                <w:b/>
              </w:rPr>
            </w:pPr>
            <w:r w:rsidRPr="007B5F19">
              <w:rPr>
                <w:rFonts w:ascii="Arial" w:hAnsi="Arial" w:cs="Arial"/>
                <w:b/>
              </w:rPr>
              <w:t>Daily Agenda</w:t>
            </w:r>
          </w:p>
        </w:tc>
        <w:tc>
          <w:tcPr>
            <w:tcW w:w="1956" w:type="dxa"/>
          </w:tcPr>
          <w:p w:rsidR="00E06917" w:rsidRPr="007B5F19" w:rsidRDefault="00E06917" w:rsidP="00CC44AF">
            <w:pPr>
              <w:rPr>
                <w:rFonts w:ascii="Arial" w:hAnsi="Arial" w:cs="Arial"/>
                <w:b/>
              </w:rPr>
            </w:pPr>
            <w:r>
              <w:rPr>
                <w:rFonts w:ascii="Arial" w:hAnsi="Arial" w:cs="Arial"/>
                <w:b/>
              </w:rPr>
              <w:t>Mon 11/11/13</w:t>
            </w:r>
          </w:p>
        </w:tc>
        <w:tc>
          <w:tcPr>
            <w:tcW w:w="1980" w:type="dxa"/>
            <w:gridSpan w:val="2"/>
          </w:tcPr>
          <w:p w:rsidR="00E06917" w:rsidRPr="007B5F19" w:rsidRDefault="00E06917" w:rsidP="00CC44AF">
            <w:pPr>
              <w:rPr>
                <w:rFonts w:ascii="Arial" w:hAnsi="Arial" w:cs="Arial"/>
                <w:b/>
              </w:rPr>
            </w:pPr>
            <w:r>
              <w:rPr>
                <w:rFonts w:ascii="Arial" w:hAnsi="Arial" w:cs="Arial"/>
                <w:b/>
              </w:rPr>
              <w:t>Tues 11/12/13</w:t>
            </w:r>
          </w:p>
        </w:tc>
        <w:tc>
          <w:tcPr>
            <w:tcW w:w="1890" w:type="dxa"/>
          </w:tcPr>
          <w:p w:rsidR="00E06917" w:rsidRPr="007B5F19" w:rsidRDefault="00E06917" w:rsidP="00CC44AF">
            <w:pPr>
              <w:rPr>
                <w:rFonts w:ascii="Arial" w:hAnsi="Arial" w:cs="Arial"/>
                <w:b/>
              </w:rPr>
            </w:pPr>
            <w:r>
              <w:rPr>
                <w:rFonts w:ascii="Arial" w:hAnsi="Arial" w:cs="Arial"/>
                <w:b/>
              </w:rPr>
              <w:t>Wed 11/13/13</w:t>
            </w:r>
          </w:p>
        </w:tc>
        <w:tc>
          <w:tcPr>
            <w:tcW w:w="1890" w:type="dxa"/>
          </w:tcPr>
          <w:p w:rsidR="00E06917" w:rsidRPr="007B5F19" w:rsidRDefault="00E06917" w:rsidP="00CC44AF">
            <w:pPr>
              <w:rPr>
                <w:rFonts w:ascii="Arial" w:hAnsi="Arial" w:cs="Arial"/>
                <w:b/>
              </w:rPr>
            </w:pPr>
            <w:r>
              <w:rPr>
                <w:rFonts w:ascii="Arial" w:hAnsi="Arial" w:cs="Arial"/>
                <w:b/>
              </w:rPr>
              <w:t>Thurs 11/14/13</w:t>
            </w:r>
          </w:p>
        </w:tc>
        <w:tc>
          <w:tcPr>
            <w:tcW w:w="1928" w:type="dxa"/>
          </w:tcPr>
          <w:p w:rsidR="00E06917" w:rsidRPr="007B5F19" w:rsidRDefault="00E06917" w:rsidP="00CC44AF">
            <w:pPr>
              <w:rPr>
                <w:rFonts w:ascii="Arial" w:hAnsi="Arial" w:cs="Arial"/>
                <w:b/>
              </w:rPr>
            </w:pPr>
            <w:r>
              <w:rPr>
                <w:rFonts w:ascii="Arial" w:hAnsi="Arial" w:cs="Arial"/>
                <w:b/>
              </w:rPr>
              <w:t>Fri 11/15/13</w:t>
            </w:r>
          </w:p>
        </w:tc>
      </w:tr>
      <w:tr w:rsidR="00E06917" w:rsidTr="00CC44AF">
        <w:trPr>
          <w:trHeight w:val="345"/>
        </w:trPr>
        <w:tc>
          <w:tcPr>
            <w:tcW w:w="11486" w:type="dxa"/>
            <w:gridSpan w:val="7"/>
          </w:tcPr>
          <w:p w:rsidR="00E06917" w:rsidRPr="0043105D" w:rsidRDefault="00E06917" w:rsidP="00CC44AF">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t xml:space="preserve"> </w:t>
            </w:r>
            <w:r w:rsidRPr="00BC28F6">
              <w:rPr>
                <w:rFonts w:ascii="Arial" w:hAnsi="Arial" w:cs="Arial"/>
                <w:sz w:val="14"/>
                <w:szCs w:val="14"/>
              </w:rPr>
              <w:t xml:space="preserve">Great Plains, Sitting Bull, George A. Custer, Assimilation, Dawes Act, Battle of Wounded Knee, Homestead Act, </w:t>
            </w:r>
            <w:proofErr w:type="spellStart"/>
            <w:r w:rsidRPr="00BC28F6">
              <w:rPr>
                <w:rFonts w:ascii="Arial" w:hAnsi="Arial" w:cs="Arial"/>
                <w:sz w:val="14"/>
                <w:szCs w:val="14"/>
              </w:rPr>
              <w:t>Exodusters</w:t>
            </w:r>
            <w:proofErr w:type="spellEnd"/>
            <w:r w:rsidRPr="00BC28F6">
              <w:rPr>
                <w:rFonts w:ascii="Arial" w:hAnsi="Arial" w:cs="Arial"/>
                <w:sz w:val="14"/>
                <w:szCs w:val="14"/>
              </w:rPr>
              <w:t>, Morrill Act, Bonanza farms, Grange, Farmers’ Alliance, Populism, Bimetallism, Gold standard, William McKinley, William Jennings Bryan, Edwin Drake, Bessemer Process, Thomas Edison, Alexander Graham Bell, Transcontinental railroad, George Pullman, Interstate Commerce Act, Andrew Carnegie, Vertical integration, Horizontal integration, Social Darwinism, John D. Rockefeller, Sherman Antitrust Act, Samuel Gompers, American Federation of Labor (AFL), Eugene V. Debs, Industrial Workers of the World (IWW), Ellis Island, Angel Island, Melting Pot, Nativism, Chinese Exclusion Act, Urbanization, Americanization movement, Tenement, Mass transit, Social Gospel Movement, Settlement house, Jane Addams, Political Machine, Graft, Boss Tweed, Patronage, Civil Service, Rutherford B. Hayes, James A. Garfield, Chester A. Arthur, Pendleton Civil Service Act, Grover Cleveland, Benjamin Harrison</w:t>
            </w:r>
          </w:p>
        </w:tc>
      </w:tr>
      <w:tr w:rsidR="00C356C1" w:rsidTr="00CC44AF">
        <w:trPr>
          <w:trHeight w:val="1142"/>
        </w:trPr>
        <w:tc>
          <w:tcPr>
            <w:tcW w:w="1842" w:type="dxa"/>
          </w:tcPr>
          <w:p w:rsidR="00E06917" w:rsidRPr="007B5F19" w:rsidRDefault="00E06917" w:rsidP="00CC44AF">
            <w:pPr>
              <w:rPr>
                <w:rFonts w:ascii="Arial" w:hAnsi="Arial" w:cs="Arial"/>
                <w:b/>
              </w:rPr>
            </w:pPr>
            <w:r w:rsidRPr="007B5F19">
              <w:rPr>
                <w:rFonts w:ascii="Arial" w:hAnsi="Arial" w:cs="Arial"/>
                <w:b/>
              </w:rPr>
              <w:t>Learning Target</w:t>
            </w:r>
          </w:p>
        </w:tc>
        <w:tc>
          <w:tcPr>
            <w:tcW w:w="2046" w:type="dxa"/>
            <w:gridSpan w:val="2"/>
          </w:tcPr>
          <w:p w:rsidR="00E06917" w:rsidRPr="008836CA" w:rsidRDefault="00E06917" w:rsidP="00E06917">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00364715">
              <w:t xml:space="preserve"> </w:t>
            </w:r>
            <w:r w:rsidR="00364715" w:rsidRPr="00364715">
              <w:rPr>
                <w:rFonts w:ascii="Arial" w:hAnsi="Arial" w:cs="Arial"/>
                <w:sz w:val="16"/>
                <w:szCs w:val="16"/>
              </w:rPr>
              <w:t xml:space="preserve">identify and evaluate the influences on the development of the American West.   </w:t>
            </w:r>
            <w:r w:rsidRPr="008836CA">
              <w:rPr>
                <w:rFonts w:ascii="Arial" w:hAnsi="Arial" w:cs="Arial"/>
                <w:sz w:val="16"/>
                <w:szCs w:val="16"/>
              </w:rPr>
              <w:t xml:space="preserve"> </w:t>
            </w:r>
          </w:p>
        </w:tc>
        <w:tc>
          <w:tcPr>
            <w:tcW w:w="1890" w:type="dxa"/>
          </w:tcPr>
          <w:p w:rsidR="00E06917" w:rsidRPr="008836CA" w:rsidRDefault="00E06917" w:rsidP="00E06917">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Pr="008836CA">
              <w:rPr>
                <w:rFonts w:ascii="Arial" w:hAnsi="Arial" w:cs="Arial"/>
                <w:color w:val="000000"/>
                <w:sz w:val="16"/>
                <w:szCs w:val="16"/>
              </w:rPr>
              <w:t xml:space="preserve"> </w:t>
            </w:r>
            <w:r>
              <w:t xml:space="preserve"> </w:t>
            </w:r>
            <w:r>
              <w:rPr>
                <w:rFonts w:ascii="Arial" w:hAnsi="Arial" w:cs="Arial"/>
                <w:color w:val="000000"/>
                <w:sz w:val="16"/>
                <w:szCs w:val="16"/>
              </w:rPr>
              <w:t>i</w:t>
            </w:r>
            <w:r w:rsidRPr="00E06917">
              <w:rPr>
                <w:rFonts w:ascii="Arial" w:hAnsi="Arial" w:cs="Arial"/>
                <w:color w:val="000000"/>
                <w:sz w:val="16"/>
                <w:szCs w:val="16"/>
              </w:rPr>
              <w:t>dentify and explain significant issues and components of the Populist movement and their impacts.</w:t>
            </w:r>
          </w:p>
        </w:tc>
        <w:tc>
          <w:tcPr>
            <w:tcW w:w="1890" w:type="dxa"/>
          </w:tcPr>
          <w:p w:rsidR="00E06917" w:rsidRPr="008836CA" w:rsidRDefault="00E06917" w:rsidP="00E06917">
            <w:pPr>
              <w:pStyle w:val="NormalWeb"/>
              <w:rPr>
                <w:rFonts w:ascii="Arial" w:hAnsi="Arial" w:cs="Arial"/>
                <w:sz w:val="16"/>
                <w:szCs w:val="16"/>
              </w:rPr>
            </w:pPr>
            <w:r w:rsidRPr="008836CA">
              <w:rPr>
                <w:rFonts w:ascii="Arial" w:hAnsi="Arial" w:cs="Arial"/>
                <w:b/>
                <w:sz w:val="16"/>
                <w:szCs w:val="16"/>
              </w:rPr>
              <w:t xml:space="preserve">I can: </w:t>
            </w:r>
            <w:r w:rsidRPr="008836CA">
              <w:rPr>
                <w:rFonts w:ascii="Arial" w:hAnsi="Arial" w:cs="Arial"/>
                <w:sz w:val="16"/>
                <w:szCs w:val="16"/>
              </w:rPr>
              <w:t xml:space="preserve">  </w:t>
            </w:r>
            <w:r w:rsidR="00C356C1">
              <w:t xml:space="preserve"> </w:t>
            </w:r>
            <w:r w:rsidR="00C356C1">
              <w:rPr>
                <w:rFonts w:ascii="Arial" w:hAnsi="Arial" w:cs="Arial"/>
                <w:sz w:val="16"/>
                <w:szCs w:val="16"/>
              </w:rPr>
              <w:t>e</w:t>
            </w:r>
            <w:r w:rsidR="00C356C1" w:rsidRPr="00C356C1">
              <w:rPr>
                <w:rFonts w:ascii="Arial" w:hAnsi="Arial" w:cs="Arial"/>
                <w:sz w:val="16"/>
                <w:szCs w:val="16"/>
              </w:rPr>
              <w:t>valuate the impact of new inventions and technologies of the late nineteenth century.</w:t>
            </w:r>
          </w:p>
        </w:tc>
        <w:tc>
          <w:tcPr>
            <w:tcW w:w="1890" w:type="dxa"/>
          </w:tcPr>
          <w:p w:rsidR="00E06917" w:rsidRPr="0002029E" w:rsidRDefault="00E06917" w:rsidP="00E06917">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r>
              <w:rPr>
                <w:rFonts w:ascii="Arial" w:hAnsi="Arial" w:cs="Arial"/>
                <w:color w:val="000000"/>
                <w:sz w:val="16"/>
                <w:szCs w:val="16"/>
              </w:rPr>
              <w:t xml:space="preserve"> </w:t>
            </w:r>
            <w:r w:rsidR="00C356C1">
              <w:t xml:space="preserve"> </w:t>
            </w:r>
            <w:r w:rsidR="00C356C1">
              <w:rPr>
                <w:rFonts w:ascii="Arial" w:hAnsi="Arial" w:cs="Arial"/>
                <w:color w:val="000000"/>
                <w:sz w:val="16"/>
                <w:szCs w:val="16"/>
              </w:rPr>
              <w:t>i</w:t>
            </w:r>
            <w:r w:rsidR="00C356C1" w:rsidRPr="00C356C1">
              <w:rPr>
                <w:rFonts w:ascii="Arial" w:hAnsi="Arial" w:cs="Arial"/>
                <w:color w:val="000000"/>
                <w:sz w:val="16"/>
                <w:szCs w:val="16"/>
              </w:rPr>
              <w:t>dentify and evaluate the influences on business and industry in the late nineteenth and early twentieth centuries.</w:t>
            </w:r>
          </w:p>
        </w:tc>
        <w:tc>
          <w:tcPr>
            <w:tcW w:w="1928" w:type="dxa"/>
          </w:tcPr>
          <w:p w:rsidR="00E06917" w:rsidRPr="00B07D2B" w:rsidRDefault="00E06917" w:rsidP="00C356C1">
            <w:pPr>
              <w:pStyle w:val="NormalWeb"/>
              <w:rPr>
                <w:rFonts w:ascii="Arial" w:hAnsi="Arial" w:cs="Arial"/>
                <w:sz w:val="16"/>
                <w:szCs w:val="16"/>
              </w:rPr>
            </w:pPr>
            <w:r w:rsidRPr="00B07D2B">
              <w:rPr>
                <w:rFonts w:ascii="Arial" w:hAnsi="Arial" w:cs="Arial"/>
                <w:b/>
                <w:sz w:val="16"/>
                <w:szCs w:val="16"/>
              </w:rPr>
              <w:t>I can</w:t>
            </w:r>
            <w:r w:rsidRPr="00C356C1">
              <w:rPr>
                <w:rFonts w:ascii="Arial" w:hAnsi="Arial" w:cs="Arial"/>
                <w:b/>
                <w:sz w:val="16"/>
                <w:szCs w:val="16"/>
              </w:rPr>
              <w:t>:</w:t>
            </w:r>
            <w:r w:rsidRPr="00C356C1">
              <w:rPr>
                <w:rFonts w:ascii="Arial" w:hAnsi="Arial" w:cs="Arial"/>
                <w:sz w:val="16"/>
                <w:szCs w:val="16"/>
              </w:rPr>
              <w:t xml:space="preserve">  </w:t>
            </w:r>
            <w:r w:rsidRPr="00C356C1">
              <w:rPr>
                <w:rFonts w:ascii="Arial" w:hAnsi="Arial" w:cs="Arial"/>
                <w:color w:val="000000"/>
                <w:sz w:val="16"/>
                <w:szCs w:val="16"/>
              </w:rPr>
              <w:t xml:space="preserve"> </w:t>
            </w:r>
            <w:r w:rsidR="00C356C1" w:rsidRPr="00C356C1">
              <w:rPr>
                <w:rFonts w:ascii="Arial" w:hAnsi="Arial" w:cs="Arial"/>
                <w:sz w:val="16"/>
                <w:szCs w:val="16"/>
              </w:rPr>
              <w:t xml:space="preserve">  </w:t>
            </w:r>
            <w:r w:rsidR="00C356C1">
              <w:rPr>
                <w:rFonts w:ascii="Arial" w:hAnsi="Arial" w:cs="Arial"/>
                <w:sz w:val="16"/>
                <w:szCs w:val="16"/>
              </w:rPr>
              <w:t>i</w:t>
            </w:r>
            <w:r w:rsidR="00C356C1" w:rsidRPr="00C356C1">
              <w:rPr>
                <w:rFonts w:ascii="Arial" w:hAnsi="Arial" w:cs="Arial"/>
                <w:sz w:val="16"/>
                <w:szCs w:val="16"/>
              </w:rPr>
              <w:t>dentify labor and workforce issues of the late nineteenth century, including perspectives of owners/managers and Social Darwinists.</w:t>
            </w:r>
          </w:p>
        </w:tc>
      </w:tr>
      <w:tr w:rsidR="00E06917" w:rsidTr="00CC44AF">
        <w:trPr>
          <w:trHeight w:val="905"/>
        </w:trPr>
        <w:tc>
          <w:tcPr>
            <w:tcW w:w="1842" w:type="dxa"/>
          </w:tcPr>
          <w:p w:rsidR="00E06917" w:rsidRPr="007B5F19" w:rsidRDefault="00E06917" w:rsidP="00CC44AF">
            <w:pPr>
              <w:rPr>
                <w:rFonts w:ascii="Arial" w:hAnsi="Arial" w:cs="Arial"/>
              </w:rPr>
            </w:pPr>
            <w:r w:rsidRPr="007B5F19">
              <w:rPr>
                <w:rFonts w:ascii="Arial" w:hAnsi="Arial" w:cs="Arial"/>
                <w:b/>
              </w:rPr>
              <w:t>Quality Core</w:t>
            </w:r>
          </w:p>
        </w:tc>
        <w:tc>
          <w:tcPr>
            <w:tcW w:w="9644" w:type="dxa"/>
            <w:gridSpan w:val="6"/>
          </w:tcPr>
          <w:p w:rsidR="00E06917" w:rsidRPr="00BC28F6" w:rsidRDefault="00E06917" w:rsidP="00E06917">
            <w:pPr>
              <w:pStyle w:val="ListParagraph"/>
              <w:numPr>
                <w:ilvl w:val="0"/>
                <w:numId w:val="1"/>
              </w:numPr>
              <w:autoSpaceDE w:val="0"/>
              <w:autoSpaceDN w:val="0"/>
              <w:adjustRightInd w:val="0"/>
              <w:rPr>
                <w:rFonts w:ascii="Arial" w:hAnsi="Arial" w:cs="Arial"/>
                <w:color w:val="000000"/>
                <w:sz w:val="14"/>
                <w:szCs w:val="14"/>
              </w:rPr>
            </w:pPr>
            <w:r w:rsidRPr="00BC28F6">
              <w:rPr>
                <w:rFonts w:ascii="Arial" w:hAnsi="Arial" w:cs="Arial"/>
                <w:color w:val="000000"/>
                <w:sz w:val="14"/>
                <w:szCs w:val="14"/>
              </w:rPr>
              <w:t>Evaluate different Reconstruction plans and their social, economic, and political impact on the South and the rest of the United States</w:t>
            </w:r>
          </w:p>
          <w:p w:rsidR="00E06917" w:rsidRPr="00BC28F6" w:rsidRDefault="00E06917" w:rsidP="00CC44A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1.</w:t>
            </w:r>
            <w:r w:rsidRPr="00BC28F6">
              <w:rPr>
                <w:rFonts w:ascii="Arial" w:hAnsi="Arial" w:cs="Arial"/>
                <w:color w:val="000000"/>
                <w:sz w:val="14"/>
                <w:szCs w:val="14"/>
              </w:rPr>
              <w:tab/>
              <w:t>Evaluate the impact of new inventions and technologies of the late nineteenth century.</w:t>
            </w:r>
          </w:p>
          <w:p w:rsidR="00E06917" w:rsidRPr="00BC28F6" w:rsidRDefault="00E06917" w:rsidP="00CC44A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2.</w:t>
            </w:r>
            <w:r w:rsidRPr="00BC28F6">
              <w:rPr>
                <w:rFonts w:ascii="Arial" w:hAnsi="Arial" w:cs="Arial"/>
                <w:color w:val="000000"/>
                <w:sz w:val="14"/>
                <w:szCs w:val="14"/>
              </w:rPr>
              <w:tab/>
              <w:t>Identify and evaluate the influences on business and industry in the late nineteenth and early twentieth centuries.</w:t>
            </w:r>
          </w:p>
          <w:p w:rsidR="00E06917" w:rsidRPr="00BC28F6" w:rsidRDefault="00E06917" w:rsidP="00CC44A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3.</w:t>
            </w:r>
            <w:r w:rsidRPr="00BC28F6">
              <w:rPr>
                <w:rFonts w:ascii="Arial" w:hAnsi="Arial" w:cs="Arial"/>
                <w:color w:val="000000"/>
                <w:sz w:val="14"/>
                <w:szCs w:val="14"/>
              </w:rPr>
              <w:tab/>
              <w:t>Identify labor and workforce issues of the late nineteenth century, including perspectives of owners/managers and Social Darwinists.</w:t>
            </w:r>
          </w:p>
          <w:p w:rsidR="00E06917" w:rsidRPr="00BC28F6" w:rsidRDefault="00E06917" w:rsidP="00CC44A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4.</w:t>
            </w:r>
            <w:r w:rsidRPr="00BC28F6">
              <w:rPr>
                <w:rFonts w:ascii="Arial" w:hAnsi="Arial" w:cs="Arial"/>
                <w:color w:val="000000"/>
                <w:sz w:val="14"/>
                <w:szCs w:val="14"/>
              </w:rPr>
              <w:tab/>
              <w:t>Explain the challenges and contributions of immigrants of the late nineteenth century.</w:t>
            </w:r>
          </w:p>
          <w:p w:rsidR="00E06917" w:rsidRPr="00BC28F6" w:rsidRDefault="00E06917" w:rsidP="00CC44A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5.</w:t>
            </w:r>
            <w:r w:rsidRPr="00BC28F6">
              <w:rPr>
                <w:rFonts w:ascii="Arial" w:hAnsi="Arial" w:cs="Arial"/>
                <w:color w:val="000000"/>
                <w:sz w:val="14"/>
                <w:szCs w:val="14"/>
              </w:rPr>
              <w:tab/>
              <w:t>Explain the causes and impact of urbanization in the late nineteenth century.</w:t>
            </w:r>
          </w:p>
          <w:p w:rsidR="00E06917" w:rsidRPr="00BC28F6" w:rsidRDefault="00E06917" w:rsidP="00CC44A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6.</w:t>
            </w:r>
            <w:r w:rsidRPr="00BC28F6">
              <w:rPr>
                <w:rFonts w:ascii="Arial" w:hAnsi="Arial" w:cs="Arial"/>
                <w:color w:val="000000"/>
                <w:sz w:val="14"/>
                <w:szCs w:val="14"/>
              </w:rPr>
              <w:tab/>
              <w:t>Compare and contrast the experiences of African Americans in various U.S. regions in the late nineteenth century.</w:t>
            </w:r>
          </w:p>
          <w:p w:rsidR="00E06917" w:rsidRPr="00BC28F6" w:rsidRDefault="00E06917" w:rsidP="00CC44A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7.</w:t>
            </w:r>
            <w:r w:rsidRPr="00BC28F6">
              <w:rPr>
                <w:rFonts w:ascii="Arial" w:hAnsi="Arial" w:cs="Arial"/>
                <w:color w:val="000000"/>
                <w:sz w:val="14"/>
                <w:szCs w:val="14"/>
              </w:rPr>
              <w:tab/>
              <w:t>Identify and evaluate the influences on the development of the American West.</w:t>
            </w:r>
          </w:p>
          <w:p w:rsidR="00E06917" w:rsidRPr="00BC28F6" w:rsidRDefault="00E06917" w:rsidP="00CC44AF">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8.</w:t>
            </w:r>
            <w:r w:rsidRPr="00BC28F6">
              <w:rPr>
                <w:rFonts w:ascii="Arial" w:hAnsi="Arial" w:cs="Arial"/>
                <w:color w:val="000000"/>
                <w:sz w:val="14"/>
                <w:szCs w:val="14"/>
              </w:rPr>
              <w:tab/>
              <w:t>Analyze significant events for Native American Indian tribes, and their responses to those events, in the late nineteenth century.</w:t>
            </w:r>
          </w:p>
          <w:p w:rsidR="00E06917" w:rsidRPr="00D810E9" w:rsidRDefault="00E06917" w:rsidP="00CC44AF">
            <w:pPr>
              <w:autoSpaceDE w:val="0"/>
              <w:autoSpaceDN w:val="0"/>
              <w:adjustRightInd w:val="0"/>
              <w:ind w:left="360"/>
              <w:rPr>
                <w:rFonts w:ascii="Arial" w:hAnsi="Arial" w:cs="Arial"/>
                <w:color w:val="000000"/>
                <w:sz w:val="20"/>
                <w:szCs w:val="20"/>
              </w:rPr>
            </w:pPr>
            <w:r w:rsidRPr="00BC28F6">
              <w:rPr>
                <w:rFonts w:ascii="Arial" w:hAnsi="Arial" w:cs="Arial"/>
                <w:color w:val="000000"/>
                <w:sz w:val="14"/>
                <w:szCs w:val="14"/>
              </w:rPr>
              <w:t>1.</w:t>
            </w:r>
            <w:r w:rsidRPr="00BC28F6">
              <w:rPr>
                <w:rFonts w:ascii="Arial" w:hAnsi="Arial" w:cs="Arial"/>
                <w:color w:val="000000"/>
                <w:sz w:val="14"/>
                <w:szCs w:val="14"/>
              </w:rPr>
              <w:tab/>
              <w:t>Identify and explain significant issues and components of the Populist movement and their impacts.</w:t>
            </w:r>
          </w:p>
        </w:tc>
      </w:tr>
      <w:tr w:rsidR="00C356C1" w:rsidTr="00CC44AF">
        <w:trPr>
          <w:trHeight w:val="413"/>
        </w:trPr>
        <w:tc>
          <w:tcPr>
            <w:tcW w:w="1842" w:type="dxa"/>
          </w:tcPr>
          <w:p w:rsidR="00E06917" w:rsidRPr="007B5F19" w:rsidRDefault="00E06917" w:rsidP="00CC44AF">
            <w:pPr>
              <w:rPr>
                <w:rFonts w:ascii="Arial" w:hAnsi="Arial" w:cs="Arial"/>
                <w:b/>
              </w:rPr>
            </w:pPr>
            <w:r w:rsidRPr="007B5F19">
              <w:rPr>
                <w:rFonts w:ascii="Arial" w:hAnsi="Arial" w:cs="Arial"/>
                <w:b/>
              </w:rPr>
              <w:t>Instructional Practices</w:t>
            </w:r>
          </w:p>
        </w:tc>
        <w:tc>
          <w:tcPr>
            <w:tcW w:w="2046" w:type="dxa"/>
            <w:gridSpan w:val="2"/>
          </w:tcPr>
          <w:p w:rsidR="00E06917" w:rsidRPr="002E27E7" w:rsidRDefault="00364715" w:rsidP="00CC44AF">
            <w:pPr>
              <w:rPr>
                <w:rFonts w:ascii="Arial" w:hAnsi="Arial" w:cs="Arial"/>
                <w:sz w:val="16"/>
                <w:szCs w:val="16"/>
              </w:rPr>
            </w:pPr>
            <w:r>
              <w:rPr>
                <w:rFonts w:ascii="Arial" w:hAnsi="Arial" w:cs="Arial"/>
                <w:sz w:val="16"/>
                <w:szCs w:val="16"/>
              </w:rPr>
              <w:t>Discussion; graphic organizer</w:t>
            </w:r>
          </w:p>
        </w:tc>
        <w:tc>
          <w:tcPr>
            <w:tcW w:w="1890" w:type="dxa"/>
          </w:tcPr>
          <w:p w:rsidR="00E06917" w:rsidRPr="002E27E7" w:rsidRDefault="00E06917" w:rsidP="00CC44AF">
            <w:pPr>
              <w:rPr>
                <w:rFonts w:ascii="Arial" w:hAnsi="Arial" w:cs="Arial"/>
                <w:sz w:val="16"/>
                <w:szCs w:val="16"/>
              </w:rPr>
            </w:pPr>
            <w:r>
              <w:rPr>
                <w:rFonts w:ascii="Arial" w:hAnsi="Arial" w:cs="Arial"/>
                <w:sz w:val="16"/>
                <w:szCs w:val="16"/>
              </w:rPr>
              <w:t>Notes; video; discussion</w:t>
            </w:r>
          </w:p>
        </w:tc>
        <w:tc>
          <w:tcPr>
            <w:tcW w:w="1890" w:type="dxa"/>
          </w:tcPr>
          <w:p w:rsidR="00E06917" w:rsidRPr="002E27E7" w:rsidRDefault="00C356C1" w:rsidP="00CC44AF">
            <w:pPr>
              <w:rPr>
                <w:rFonts w:ascii="Arial" w:hAnsi="Arial" w:cs="Arial"/>
                <w:sz w:val="16"/>
                <w:szCs w:val="16"/>
              </w:rPr>
            </w:pPr>
            <w:r>
              <w:rPr>
                <w:rFonts w:ascii="Arial" w:hAnsi="Arial" w:cs="Arial"/>
                <w:sz w:val="16"/>
                <w:szCs w:val="16"/>
              </w:rPr>
              <w:t>Active viewing guide; discussion</w:t>
            </w:r>
          </w:p>
        </w:tc>
        <w:tc>
          <w:tcPr>
            <w:tcW w:w="1890" w:type="dxa"/>
          </w:tcPr>
          <w:p w:rsidR="00E06917" w:rsidRPr="002E27E7" w:rsidRDefault="00607A76" w:rsidP="00CC44AF">
            <w:pPr>
              <w:rPr>
                <w:rFonts w:ascii="Arial" w:hAnsi="Arial" w:cs="Arial"/>
                <w:sz w:val="16"/>
                <w:szCs w:val="16"/>
              </w:rPr>
            </w:pPr>
            <w:r>
              <w:rPr>
                <w:rFonts w:ascii="Arial" w:hAnsi="Arial" w:cs="Arial"/>
                <w:sz w:val="16"/>
                <w:szCs w:val="16"/>
              </w:rPr>
              <w:t>Graphic organizer; discussion</w:t>
            </w:r>
          </w:p>
        </w:tc>
        <w:tc>
          <w:tcPr>
            <w:tcW w:w="1928" w:type="dxa"/>
          </w:tcPr>
          <w:p w:rsidR="00E06917" w:rsidRPr="002E27E7" w:rsidRDefault="00607A76" w:rsidP="00CC44AF">
            <w:pPr>
              <w:rPr>
                <w:rFonts w:ascii="Arial" w:hAnsi="Arial" w:cs="Arial"/>
                <w:sz w:val="16"/>
                <w:szCs w:val="16"/>
              </w:rPr>
            </w:pPr>
            <w:r>
              <w:rPr>
                <w:rFonts w:ascii="Arial" w:hAnsi="Arial" w:cs="Arial"/>
                <w:sz w:val="16"/>
                <w:szCs w:val="16"/>
              </w:rPr>
              <w:t>Graphic Organizer; discussion</w:t>
            </w:r>
          </w:p>
        </w:tc>
      </w:tr>
      <w:tr w:rsidR="00C356C1" w:rsidTr="00CC44AF">
        <w:trPr>
          <w:trHeight w:val="3578"/>
        </w:trPr>
        <w:tc>
          <w:tcPr>
            <w:tcW w:w="1842" w:type="dxa"/>
          </w:tcPr>
          <w:p w:rsidR="00E06917" w:rsidRPr="007B5F19" w:rsidRDefault="00E06917" w:rsidP="00CC44AF">
            <w:pPr>
              <w:rPr>
                <w:rFonts w:ascii="Arial" w:hAnsi="Arial" w:cs="Arial"/>
                <w:b/>
              </w:rPr>
            </w:pPr>
            <w:r w:rsidRPr="007B5F19">
              <w:rPr>
                <w:rFonts w:ascii="Arial" w:hAnsi="Arial" w:cs="Arial"/>
                <w:b/>
              </w:rPr>
              <w:t>Bell Ringer</w:t>
            </w:r>
          </w:p>
          <w:p w:rsidR="00E06917" w:rsidRPr="007B5F19" w:rsidRDefault="00E06917" w:rsidP="00CC44AF">
            <w:pPr>
              <w:rPr>
                <w:rFonts w:ascii="Arial" w:hAnsi="Arial" w:cs="Arial"/>
                <w:b/>
              </w:rPr>
            </w:pPr>
          </w:p>
          <w:p w:rsidR="00E06917" w:rsidRDefault="00E06917" w:rsidP="00CC44AF">
            <w:pPr>
              <w:rPr>
                <w:rFonts w:ascii="Arial" w:hAnsi="Arial" w:cs="Arial"/>
                <w:b/>
              </w:rPr>
            </w:pPr>
          </w:p>
          <w:p w:rsidR="00E06917" w:rsidRDefault="00E06917" w:rsidP="00CC44AF">
            <w:pPr>
              <w:rPr>
                <w:rFonts w:ascii="Arial" w:hAnsi="Arial" w:cs="Arial"/>
                <w:b/>
              </w:rPr>
            </w:pPr>
          </w:p>
          <w:p w:rsidR="00E06917" w:rsidRPr="007B5F19" w:rsidRDefault="00E06917" w:rsidP="00CC44AF">
            <w:pPr>
              <w:rPr>
                <w:rFonts w:ascii="Arial" w:hAnsi="Arial" w:cs="Arial"/>
                <w:b/>
              </w:rPr>
            </w:pPr>
            <w:r w:rsidRPr="007B5F19">
              <w:rPr>
                <w:rFonts w:ascii="Arial" w:hAnsi="Arial" w:cs="Arial"/>
                <w:b/>
              </w:rPr>
              <w:t>Activities/ Assignments</w:t>
            </w:r>
          </w:p>
        </w:tc>
        <w:tc>
          <w:tcPr>
            <w:tcW w:w="2046" w:type="dxa"/>
            <w:gridSpan w:val="2"/>
          </w:tcPr>
          <w:p w:rsidR="00E06917" w:rsidRPr="00E06917" w:rsidRDefault="00E06917" w:rsidP="00E06917">
            <w:pPr>
              <w:rPr>
                <w:rFonts w:ascii="Arial" w:hAnsi="Arial" w:cs="Arial"/>
                <w:sz w:val="16"/>
                <w:szCs w:val="16"/>
              </w:rPr>
            </w:pPr>
            <w:r w:rsidRPr="00E06917">
              <w:rPr>
                <w:rFonts w:ascii="Arial" w:hAnsi="Arial" w:cs="Arial"/>
                <w:sz w:val="16"/>
                <w:szCs w:val="16"/>
              </w:rPr>
              <w:t>Why do you think the assimilation policy of the Dawes Act failed?  Consider: attitudes of many white leaders towards Native Americans, merits of owning property, importance of cultural heritage.</w:t>
            </w:r>
          </w:p>
          <w:p w:rsidR="00E06917" w:rsidRPr="00E06917" w:rsidRDefault="00E06917" w:rsidP="00E06917">
            <w:pPr>
              <w:rPr>
                <w:rFonts w:ascii="Arial" w:hAnsi="Arial" w:cs="Arial"/>
                <w:sz w:val="16"/>
                <w:szCs w:val="16"/>
              </w:rPr>
            </w:pPr>
          </w:p>
          <w:p w:rsidR="00E06917" w:rsidRPr="00E06917" w:rsidRDefault="00E06917" w:rsidP="00E06917">
            <w:pPr>
              <w:rPr>
                <w:rFonts w:ascii="Arial" w:hAnsi="Arial" w:cs="Arial"/>
                <w:sz w:val="16"/>
                <w:szCs w:val="16"/>
              </w:rPr>
            </w:pPr>
            <w:r w:rsidRPr="00E06917">
              <w:rPr>
                <w:rFonts w:ascii="Arial" w:hAnsi="Arial" w:cs="Arial"/>
                <w:sz w:val="16"/>
                <w:szCs w:val="16"/>
              </w:rPr>
              <w:t>Notes: Settling the Great Plains</w:t>
            </w:r>
          </w:p>
          <w:p w:rsidR="00E06917" w:rsidRPr="00E06917" w:rsidRDefault="00E06917" w:rsidP="00E06917">
            <w:pPr>
              <w:rPr>
                <w:rFonts w:ascii="Arial" w:hAnsi="Arial" w:cs="Arial"/>
                <w:sz w:val="16"/>
                <w:szCs w:val="16"/>
              </w:rPr>
            </w:pPr>
          </w:p>
          <w:p w:rsidR="00E06917" w:rsidRPr="00E06917" w:rsidRDefault="00E06917" w:rsidP="00E06917">
            <w:pPr>
              <w:rPr>
                <w:rFonts w:ascii="Arial" w:hAnsi="Arial" w:cs="Arial"/>
                <w:sz w:val="16"/>
                <w:szCs w:val="16"/>
              </w:rPr>
            </w:pPr>
          </w:p>
          <w:p w:rsidR="00E06917" w:rsidRPr="002E27E7" w:rsidRDefault="00E06917" w:rsidP="00E06917">
            <w:pPr>
              <w:rPr>
                <w:rFonts w:ascii="Arial" w:hAnsi="Arial" w:cs="Arial"/>
                <w:sz w:val="16"/>
                <w:szCs w:val="16"/>
              </w:rPr>
            </w:pPr>
            <w:r w:rsidRPr="00E06917">
              <w:rPr>
                <w:rFonts w:ascii="Arial" w:hAnsi="Arial" w:cs="Arial"/>
                <w:sz w:val="16"/>
                <w:szCs w:val="16"/>
              </w:rPr>
              <w:t>Video—Homestead Act</w:t>
            </w:r>
          </w:p>
        </w:tc>
        <w:tc>
          <w:tcPr>
            <w:tcW w:w="1890" w:type="dxa"/>
          </w:tcPr>
          <w:p w:rsidR="00E06917" w:rsidRPr="00E06917" w:rsidRDefault="00E06917" w:rsidP="00E06917">
            <w:pPr>
              <w:rPr>
                <w:rFonts w:ascii="Arial" w:hAnsi="Arial" w:cs="Arial"/>
                <w:sz w:val="16"/>
                <w:szCs w:val="16"/>
              </w:rPr>
            </w:pPr>
            <w:r w:rsidRPr="00E06917">
              <w:rPr>
                <w:rFonts w:ascii="Arial" w:hAnsi="Arial" w:cs="Arial"/>
                <w:sz w:val="16"/>
                <w:szCs w:val="16"/>
              </w:rPr>
              <w:t>Review the changes in technology that influenced the life of settlers on the Great Plains in the late 1800s.  Explain how you think settlement of the plains would have been different without these inventions.</w:t>
            </w:r>
          </w:p>
          <w:p w:rsidR="00E06917" w:rsidRPr="00E06917" w:rsidRDefault="00E06917" w:rsidP="00E06917">
            <w:pPr>
              <w:rPr>
                <w:rFonts w:ascii="Arial" w:hAnsi="Arial" w:cs="Arial"/>
                <w:sz w:val="16"/>
                <w:szCs w:val="16"/>
              </w:rPr>
            </w:pPr>
          </w:p>
          <w:p w:rsidR="00E06917" w:rsidRPr="00E06917" w:rsidRDefault="00E06917" w:rsidP="00E06917">
            <w:pPr>
              <w:rPr>
                <w:rFonts w:ascii="Arial" w:hAnsi="Arial" w:cs="Arial"/>
                <w:sz w:val="16"/>
                <w:szCs w:val="16"/>
              </w:rPr>
            </w:pPr>
            <w:r w:rsidRPr="00E06917">
              <w:rPr>
                <w:rFonts w:ascii="Arial" w:hAnsi="Arial" w:cs="Arial"/>
                <w:sz w:val="16"/>
                <w:szCs w:val="16"/>
              </w:rPr>
              <w:t>Notes: Populism and The Wizard of Oz</w:t>
            </w:r>
          </w:p>
          <w:p w:rsidR="00E06917" w:rsidRPr="00E06917" w:rsidRDefault="00E06917" w:rsidP="00E06917">
            <w:pPr>
              <w:rPr>
                <w:rFonts w:ascii="Arial" w:hAnsi="Arial" w:cs="Arial"/>
                <w:sz w:val="16"/>
                <w:szCs w:val="16"/>
              </w:rPr>
            </w:pPr>
          </w:p>
          <w:p w:rsidR="00E06917" w:rsidRPr="002E27E7" w:rsidRDefault="00E06917" w:rsidP="00E06917">
            <w:pPr>
              <w:rPr>
                <w:rFonts w:ascii="Arial" w:hAnsi="Arial" w:cs="Arial"/>
                <w:sz w:val="16"/>
                <w:szCs w:val="16"/>
              </w:rPr>
            </w:pPr>
          </w:p>
        </w:tc>
        <w:tc>
          <w:tcPr>
            <w:tcW w:w="1890" w:type="dxa"/>
          </w:tcPr>
          <w:p w:rsidR="00E06917" w:rsidRDefault="00C356C1" w:rsidP="00CC44AF">
            <w:pPr>
              <w:rPr>
                <w:rFonts w:ascii="Arial" w:hAnsi="Arial" w:cs="Arial"/>
                <w:sz w:val="16"/>
                <w:szCs w:val="16"/>
              </w:rPr>
            </w:pPr>
            <w:r>
              <w:rPr>
                <w:rFonts w:ascii="Arial" w:hAnsi="Arial" w:cs="Arial"/>
                <w:sz w:val="16"/>
                <w:szCs w:val="16"/>
              </w:rPr>
              <w:t>What are the pros and cons of the railroad expansion?</w:t>
            </w:r>
          </w:p>
          <w:p w:rsidR="00C356C1" w:rsidRDefault="00C356C1" w:rsidP="00CC44AF">
            <w:pPr>
              <w:rPr>
                <w:rFonts w:ascii="Arial" w:hAnsi="Arial" w:cs="Arial"/>
                <w:sz w:val="16"/>
                <w:szCs w:val="16"/>
              </w:rPr>
            </w:pPr>
          </w:p>
          <w:p w:rsidR="00C356C1" w:rsidRDefault="00C356C1" w:rsidP="00CC44AF">
            <w:pPr>
              <w:rPr>
                <w:rFonts w:ascii="Arial" w:hAnsi="Arial" w:cs="Arial"/>
                <w:sz w:val="16"/>
                <w:szCs w:val="16"/>
              </w:rPr>
            </w:pPr>
            <w:r>
              <w:rPr>
                <w:rFonts w:ascii="Arial" w:hAnsi="Arial" w:cs="Arial"/>
                <w:sz w:val="16"/>
                <w:szCs w:val="16"/>
              </w:rPr>
              <w:t>America: The Story of Us with Active Viewing Guide</w:t>
            </w:r>
          </w:p>
          <w:p w:rsidR="00C356C1" w:rsidRDefault="00C356C1" w:rsidP="00CC44AF">
            <w:pPr>
              <w:rPr>
                <w:rFonts w:ascii="Arial" w:hAnsi="Arial" w:cs="Arial"/>
                <w:sz w:val="16"/>
                <w:szCs w:val="16"/>
              </w:rPr>
            </w:pPr>
          </w:p>
          <w:p w:rsidR="00C356C1" w:rsidRPr="002E27E7" w:rsidRDefault="00C356C1" w:rsidP="00CC44AF">
            <w:pPr>
              <w:rPr>
                <w:rFonts w:ascii="Arial" w:hAnsi="Arial" w:cs="Arial"/>
                <w:sz w:val="16"/>
                <w:szCs w:val="16"/>
              </w:rPr>
            </w:pPr>
            <w:r>
              <w:rPr>
                <w:rFonts w:ascii="Arial" w:hAnsi="Arial" w:cs="Arial"/>
                <w:sz w:val="16"/>
                <w:szCs w:val="16"/>
              </w:rPr>
              <w:t>Discussion: Expansion of Industry</w:t>
            </w:r>
          </w:p>
        </w:tc>
        <w:tc>
          <w:tcPr>
            <w:tcW w:w="1890" w:type="dxa"/>
          </w:tcPr>
          <w:p w:rsidR="00E06917" w:rsidRDefault="00C356C1" w:rsidP="00CC44AF">
            <w:pPr>
              <w:rPr>
                <w:rFonts w:ascii="Arial" w:hAnsi="Arial" w:cs="Arial"/>
                <w:sz w:val="16"/>
                <w:szCs w:val="16"/>
              </w:rPr>
            </w:pPr>
            <w:r>
              <w:rPr>
                <w:rFonts w:ascii="Arial" w:hAnsi="Arial" w:cs="Arial"/>
                <w:sz w:val="16"/>
                <w:szCs w:val="16"/>
              </w:rPr>
              <w:t>Which invention of development during the late 1800/early 1900s had the greatest impact on society?  Consider: the application of inventions, the impact of inventions on people’s daily lives, the effect of inventions on the workplace.</w:t>
            </w:r>
          </w:p>
          <w:p w:rsidR="009A6F56" w:rsidRDefault="009A6F56" w:rsidP="00CC44AF">
            <w:pPr>
              <w:rPr>
                <w:rFonts w:ascii="Arial" w:hAnsi="Arial" w:cs="Arial"/>
                <w:sz w:val="16"/>
                <w:szCs w:val="16"/>
              </w:rPr>
            </w:pPr>
            <w:r>
              <w:rPr>
                <w:rFonts w:ascii="Arial" w:hAnsi="Arial" w:cs="Arial"/>
                <w:sz w:val="16"/>
                <w:szCs w:val="16"/>
              </w:rPr>
              <w:br/>
            </w:r>
            <w:r w:rsidR="00085C1A">
              <w:rPr>
                <w:rFonts w:ascii="Arial" w:hAnsi="Arial" w:cs="Arial"/>
                <w:sz w:val="16"/>
                <w:szCs w:val="16"/>
              </w:rPr>
              <w:t>Graphic organizer: Robber Baron/Captains of Industry</w:t>
            </w:r>
            <w:bookmarkStart w:id="0" w:name="_GoBack"/>
            <w:bookmarkEnd w:id="0"/>
          </w:p>
          <w:p w:rsidR="00C356C1" w:rsidRDefault="00C356C1" w:rsidP="00CC44AF">
            <w:pPr>
              <w:rPr>
                <w:rFonts w:ascii="Arial" w:hAnsi="Arial" w:cs="Arial"/>
                <w:sz w:val="16"/>
                <w:szCs w:val="16"/>
              </w:rPr>
            </w:pPr>
          </w:p>
          <w:p w:rsidR="00C356C1" w:rsidRDefault="00C356C1" w:rsidP="00CC44AF">
            <w:pPr>
              <w:rPr>
                <w:rFonts w:ascii="Arial" w:hAnsi="Arial" w:cs="Arial"/>
                <w:sz w:val="16"/>
                <w:szCs w:val="16"/>
              </w:rPr>
            </w:pPr>
          </w:p>
          <w:p w:rsidR="00E06917" w:rsidRPr="002E27E7" w:rsidRDefault="00E06917" w:rsidP="00CC44AF">
            <w:pPr>
              <w:rPr>
                <w:rFonts w:ascii="Arial" w:hAnsi="Arial" w:cs="Arial"/>
                <w:sz w:val="16"/>
                <w:szCs w:val="16"/>
              </w:rPr>
            </w:pPr>
          </w:p>
        </w:tc>
        <w:tc>
          <w:tcPr>
            <w:tcW w:w="1928" w:type="dxa"/>
          </w:tcPr>
          <w:p w:rsidR="00E06917" w:rsidRDefault="00607A76" w:rsidP="00CC44AF">
            <w:pPr>
              <w:rPr>
                <w:rFonts w:ascii="Arial" w:hAnsi="Arial" w:cs="Arial"/>
                <w:sz w:val="16"/>
                <w:szCs w:val="16"/>
              </w:rPr>
            </w:pPr>
            <w:r>
              <w:rPr>
                <w:rFonts w:ascii="Arial" w:hAnsi="Arial" w:cs="Arial"/>
                <w:sz w:val="16"/>
                <w:szCs w:val="16"/>
              </w:rPr>
              <w:t>Does the life of Andrew Carnegie support or counter the philosophy of Social Darwinism?  Explain.</w:t>
            </w:r>
          </w:p>
          <w:p w:rsidR="00607A76" w:rsidRDefault="00607A76" w:rsidP="00CC44AF">
            <w:pPr>
              <w:rPr>
                <w:rFonts w:ascii="Arial" w:hAnsi="Arial" w:cs="Arial"/>
                <w:sz w:val="16"/>
                <w:szCs w:val="16"/>
              </w:rPr>
            </w:pPr>
          </w:p>
          <w:p w:rsidR="00607A76" w:rsidRPr="002E27E7" w:rsidRDefault="00607A76" w:rsidP="00CC44AF">
            <w:pPr>
              <w:rPr>
                <w:rFonts w:ascii="Arial" w:hAnsi="Arial" w:cs="Arial"/>
                <w:sz w:val="16"/>
                <w:szCs w:val="16"/>
              </w:rPr>
            </w:pPr>
            <w:r>
              <w:rPr>
                <w:rFonts w:ascii="Arial" w:hAnsi="Arial" w:cs="Arial"/>
                <w:sz w:val="16"/>
                <w:szCs w:val="16"/>
              </w:rPr>
              <w:t>Complete Graphic Organizer</w:t>
            </w:r>
            <w:r w:rsidR="00085C1A">
              <w:rPr>
                <w:rFonts w:ascii="Arial" w:hAnsi="Arial" w:cs="Arial"/>
                <w:sz w:val="16"/>
                <w:szCs w:val="16"/>
              </w:rPr>
              <w:t xml:space="preserve"> and discuss</w:t>
            </w:r>
            <w:r>
              <w:rPr>
                <w:rFonts w:ascii="Arial" w:hAnsi="Arial" w:cs="Arial"/>
                <w:sz w:val="16"/>
                <w:szCs w:val="16"/>
              </w:rPr>
              <w:t>: Robber Barons</w:t>
            </w:r>
            <w:r w:rsidR="00085C1A">
              <w:rPr>
                <w:rFonts w:ascii="Arial" w:hAnsi="Arial" w:cs="Arial"/>
                <w:sz w:val="16"/>
                <w:szCs w:val="16"/>
              </w:rPr>
              <w:t>/Captains of Industry</w:t>
            </w:r>
          </w:p>
          <w:p w:rsidR="00E06917" w:rsidRPr="002E27E7" w:rsidRDefault="00E06917" w:rsidP="00CC44AF">
            <w:pPr>
              <w:rPr>
                <w:rFonts w:ascii="Arial" w:hAnsi="Arial" w:cs="Arial"/>
                <w:sz w:val="16"/>
                <w:szCs w:val="16"/>
              </w:rPr>
            </w:pPr>
          </w:p>
        </w:tc>
      </w:tr>
      <w:tr w:rsidR="00C356C1" w:rsidTr="00CC44AF">
        <w:trPr>
          <w:trHeight w:val="365"/>
        </w:trPr>
        <w:tc>
          <w:tcPr>
            <w:tcW w:w="1842" w:type="dxa"/>
          </w:tcPr>
          <w:p w:rsidR="00E06917" w:rsidRPr="007B5F19" w:rsidRDefault="00E06917" w:rsidP="00CC44AF">
            <w:pPr>
              <w:rPr>
                <w:rFonts w:ascii="Arial" w:hAnsi="Arial" w:cs="Arial"/>
                <w:b/>
              </w:rPr>
            </w:pPr>
            <w:r w:rsidRPr="007B5F19">
              <w:rPr>
                <w:rFonts w:ascii="Arial" w:hAnsi="Arial" w:cs="Arial"/>
                <w:b/>
              </w:rPr>
              <w:t xml:space="preserve">Exit </w:t>
            </w:r>
          </w:p>
        </w:tc>
        <w:tc>
          <w:tcPr>
            <w:tcW w:w="2046" w:type="dxa"/>
            <w:gridSpan w:val="2"/>
          </w:tcPr>
          <w:p w:rsidR="00E06917" w:rsidRPr="002E27E7" w:rsidRDefault="00364715" w:rsidP="00CC44AF">
            <w:pPr>
              <w:rPr>
                <w:rFonts w:ascii="Arial" w:hAnsi="Arial" w:cs="Arial"/>
                <w:sz w:val="16"/>
                <w:szCs w:val="16"/>
              </w:rPr>
            </w:pPr>
            <w:r w:rsidRPr="00364715">
              <w:rPr>
                <w:rFonts w:ascii="Arial" w:hAnsi="Arial" w:cs="Arial"/>
                <w:sz w:val="16"/>
                <w:szCs w:val="16"/>
              </w:rPr>
              <w:t>How did the railroads take advantage of farmers?</w:t>
            </w:r>
          </w:p>
        </w:tc>
        <w:tc>
          <w:tcPr>
            <w:tcW w:w="1890" w:type="dxa"/>
          </w:tcPr>
          <w:p w:rsidR="00E06917" w:rsidRPr="002E27E7" w:rsidRDefault="00E06917" w:rsidP="00CC44AF">
            <w:pPr>
              <w:rPr>
                <w:rFonts w:ascii="Arial" w:hAnsi="Arial" w:cs="Arial"/>
                <w:sz w:val="16"/>
                <w:szCs w:val="16"/>
              </w:rPr>
            </w:pPr>
            <w:r w:rsidRPr="00E06917">
              <w:rPr>
                <w:rFonts w:ascii="Arial" w:hAnsi="Arial" w:cs="Arial"/>
                <w:sz w:val="16"/>
                <w:szCs w:val="16"/>
              </w:rPr>
              <w:t>What do you think were the most significant factors in bringing an end to the Populist Party?  Explain.  Consider: monetary policy, third-party status, source of popular support, popular participation policy.</w:t>
            </w:r>
          </w:p>
        </w:tc>
        <w:tc>
          <w:tcPr>
            <w:tcW w:w="1890" w:type="dxa"/>
          </w:tcPr>
          <w:p w:rsidR="00E06917" w:rsidRPr="002E27E7" w:rsidRDefault="00C356C1" w:rsidP="00CC44AF">
            <w:pPr>
              <w:rPr>
                <w:rFonts w:ascii="Arial" w:hAnsi="Arial" w:cs="Arial"/>
                <w:sz w:val="16"/>
                <w:szCs w:val="16"/>
              </w:rPr>
            </w:pPr>
            <w:r>
              <w:rPr>
                <w:rFonts w:ascii="Arial" w:hAnsi="Arial" w:cs="Arial"/>
                <w:sz w:val="16"/>
                <w:szCs w:val="16"/>
              </w:rPr>
              <w:t>Do you think that consumers gained power as industry expanded in the late 19</w:t>
            </w:r>
            <w:r w:rsidRPr="00C356C1">
              <w:rPr>
                <w:rFonts w:ascii="Arial" w:hAnsi="Arial" w:cs="Arial"/>
                <w:sz w:val="16"/>
                <w:szCs w:val="16"/>
                <w:vertAlign w:val="superscript"/>
              </w:rPr>
              <w:t>th</w:t>
            </w:r>
            <w:r>
              <w:rPr>
                <w:rFonts w:ascii="Arial" w:hAnsi="Arial" w:cs="Arial"/>
                <w:sz w:val="16"/>
                <w:szCs w:val="16"/>
              </w:rPr>
              <w:t xml:space="preserve"> century?  Why or why not?</w:t>
            </w:r>
          </w:p>
        </w:tc>
        <w:tc>
          <w:tcPr>
            <w:tcW w:w="1890" w:type="dxa"/>
          </w:tcPr>
          <w:p w:rsidR="00E06917" w:rsidRPr="002E27E7" w:rsidRDefault="00607A76" w:rsidP="00CC44AF">
            <w:pPr>
              <w:rPr>
                <w:rFonts w:ascii="Arial" w:hAnsi="Arial" w:cs="Arial"/>
                <w:sz w:val="16"/>
                <w:szCs w:val="16"/>
              </w:rPr>
            </w:pPr>
            <w:r>
              <w:rPr>
                <w:rFonts w:ascii="Arial" w:hAnsi="Arial" w:cs="Arial"/>
                <w:sz w:val="16"/>
                <w:szCs w:val="16"/>
              </w:rPr>
              <w:t>If the U.S. had poor natural resources, how would industrialization have been affected?</w:t>
            </w:r>
          </w:p>
        </w:tc>
        <w:tc>
          <w:tcPr>
            <w:tcW w:w="1928" w:type="dxa"/>
          </w:tcPr>
          <w:p w:rsidR="00E06917" w:rsidRPr="002E27E7" w:rsidRDefault="009A6F56" w:rsidP="00CC44AF">
            <w:pPr>
              <w:rPr>
                <w:rFonts w:ascii="Arial" w:hAnsi="Arial" w:cs="Arial"/>
                <w:sz w:val="16"/>
                <w:szCs w:val="16"/>
              </w:rPr>
            </w:pPr>
            <w:r>
              <w:rPr>
                <w:rFonts w:ascii="Arial" w:hAnsi="Arial" w:cs="Arial"/>
                <w:sz w:val="16"/>
                <w:szCs w:val="16"/>
              </w:rPr>
              <w:t>Do you think that the tycoons of the late 19</w:t>
            </w:r>
            <w:r w:rsidRPr="009A6F56">
              <w:rPr>
                <w:rFonts w:ascii="Arial" w:hAnsi="Arial" w:cs="Arial"/>
                <w:sz w:val="16"/>
                <w:szCs w:val="16"/>
                <w:vertAlign w:val="superscript"/>
              </w:rPr>
              <w:t>th</w:t>
            </w:r>
            <w:r>
              <w:rPr>
                <w:rFonts w:ascii="Arial" w:hAnsi="Arial" w:cs="Arial"/>
                <w:sz w:val="16"/>
                <w:szCs w:val="16"/>
              </w:rPr>
              <w:t xml:space="preserve"> century are best described as ruthless </w:t>
            </w:r>
          </w:p>
        </w:tc>
      </w:tr>
      <w:tr w:rsidR="00C356C1" w:rsidTr="00CC44AF">
        <w:trPr>
          <w:trHeight w:val="338"/>
        </w:trPr>
        <w:tc>
          <w:tcPr>
            <w:tcW w:w="1842" w:type="dxa"/>
          </w:tcPr>
          <w:p w:rsidR="00E06917" w:rsidRPr="007B5F19" w:rsidRDefault="00E06917" w:rsidP="00CC44AF">
            <w:pPr>
              <w:rPr>
                <w:rFonts w:ascii="Arial" w:hAnsi="Arial" w:cs="Arial"/>
                <w:b/>
              </w:rPr>
            </w:pPr>
            <w:r w:rsidRPr="007B5F19">
              <w:rPr>
                <w:rFonts w:ascii="Arial" w:hAnsi="Arial" w:cs="Arial"/>
                <w:b/>
              </w:rPr>
              <w:t>Intended Homework</w:t>
            </w:r>
          </w:p>
        </w:tc>
        <w:tc>
          <w:tcPr>
            <w:tcW w:w="2046" w:type="dxa"/>
            <w:gridSpan w:val="2"/>
          </w:tcPr>
          <w:p w:rsidR="00E06917" w:rsidRPr="002E27E7" w:rsidRDefault="00A05C9D" w:rsidP="00CC44AF">
            <w:pPr>
              <w:rPr>
                <w:rFonts w:ascii="Arial" w:hAnsi="Arial" w:cs="Arial"/>
                <w:sz w:val="16"/>
                <w:szCs w:val="16"/>
              </w:rPr>
            </w:pPr>
            <w:r>
              <w:rPr>
                <w:rFonts w:ascii="Arial" w:hAnsi="Arial" w:cs="Arial"/>
                <w:sz w:val="16"/>
                <w:szCs w:val="16"/>
              </w:rPr>
              <w:t>Unit 4 Vocabulary</w:t>
            </w:r>
          </w:p>
        </w:tc>
        <w:tc>
          <w:tcPr>
            <w:tcW w:w="1890" w:type="dxa"/>
          </w:tcPr>
          <w:p w:rsidR="00E06917" w:rsidRPr="002E27E7" w:rsidRDefault="00A05C9D" w:rsidP="00CC44AF">
            <w:pPr>
              <w:rPr>
                <w:rFonts w:ascii="Arial" w:hAnsi="Arial" w:cs="Arial"/>
                <w:sz w:val="16"/>
                <w:szCs w:val="16"/>
              </w:rPr>
            </w:pPr>
            <w:r>
              <w:rPr>
                <w:rFonts w:ascii="Arial" w:hAnsi="Arial" w:cs="Arial"/>
                <w:sz w:val="16"/>
                <w:szCs w:val="16"/>
              </w:rPr>
              <w:t>Unit 4 Vocabulary</w:t>
            </w:r>
          </w:p>
        </w:tc>
        <w:tc>
          <w:tcPr>
            <w:tcW w:w="1890" w:type="dxa"/>
          </w:tcPr>
          <w:p w:rsidR="00E06917" w:rsidRPr="002E27E7" w:rsidRDefault="00A05C9D" w:rsidP="00CC44AF">
            <w:pPr>
              <w:rPr>
                <w:rFonts w:ascii="Arial" w:hAnsi="Arial" w:cs="Arial"/>
                <w:sz w:val="16"/>
                <w:szCs w:val="16"/>
              </w:rPr>
            </w:pPr>
            <w:r>
              <w:rPr>
                <w:rFonts w:ascii="Arial" w:hAnsi="Arial" w:cs="Arial"/>
                <w:sz w:val="16"/>
                <w:szCs w:val="16"/>
              </w:rPr>
              <w:t>Unit 4 Vocabulary</w:t>
            </w:r>
          </w:p>
        </w:tc>
        <w:tc>
          <w:tcPr>
            <w:tcW w:w="1890" w:type="dxa"/>
          </w:tcPr>
          <w:p w:rsidR="00E06917" w:rsidRPr="002E27E7" w:rsidRDefault="00A05C9D" w:rsidP="00CC44AF">
            <w:pPr>
              <w:rPr>
                <w:rFonts w:ascii="Arial" w:hAnsi="Arial" w:cs="Arial"/>
                <w:sz w:val="16"/>
                <w:szCs w:val="16"/>
              </w:rPr>
            </w:pPr>
            <w:r>
              <w:rPr>
                <w:rFonts w:ascii="Arial" w:hAnsi="Arial" w:cs="Arial"/>
                <w:sz w:val="16"/>
                <w:szCs w:val="16"/>
              </w:rPr>
              <w:t>Unit 4 Vocabulary</w:t>
            </w:r>
          </w:p>
        </w:tc>
        <w:tc>
          <w:tcPr>
            <w:tcW w:w="1928" w:type="dxa"/>
          </w:tcPr>
          <w:p w:rsidR="00E06917" w:rsidRPr="002E27E7" w:rsidRDefault="00A05C9D" w:rsidP="00CC44AF">
            <w:pPr>
              <w:rPr>
                <w:rFonts w:ascii="Arial" w:hAnsi="Arial" w:cs="Arial"/>
                <w:sz w:val="16"/>
                <w:szCs w:val="16"/>
              </w:rPr>
            </w:pPr>
            <w:r>
              <w:rPr>
                <w:rFonts w:ascii="Arial" w:hAnsi="Arial" w:cs="Arial"/>
                <w:sz w:val="16"/>
                <w:szCs w:val="16"/>
              </w:rPr>
              <w:t>Unit 4 Vocabulary</w:t>
            </w:r>
          </w:p>
        </w:tc>
      </w:tr>
      <w:tr w:rsidR="00E06917" w:rsidTr="00CC44AF">
        <w:trPr>
          <w:trHeight w:val="269"/>
        </w:trPr>
        <w:tc>
          <w:tcPr>
            <w:tcW w:w="1842" w:type="dxa"/>
          </w:tcPr>
          <w:p w:rsidR="00E06917" w:rsidRPr="007B5F19" w:rsidRDefault="00E06917" w:rsidP="00CC44AF">
            <w:pPr>
              <w:rPr>
                <w:rFonts w:ascii="Arial" w:hAnsi="Arial" w:cs="Arial"/>
                <w:b/>
              </w:rPr>
            </w:pPr>
            <w:r w:rsidRPr="007B5F19">
              <w:rPr>
                <w:rFonts w:ascii="Arial" w:hAnsi="Arial" w:cs="Arial"/>
                <w:b/>
              </w:rPr>
              <w:t>Accommodations</w:t>
            </w:r>
          </w:p>
        </w:tc>
        <w:tc>
          <w:tcPr>
            <w:tcW w:w="9644" w:type="dxa"/>
            <w:gridSpan w:val="6"/>
          </w:tcPr>
          <w:p w:rsidR="00E06917" w:rsidRPr="00055C66" w:rsidRDefault="00E06917" w:rsidP="00CC44AF">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C356C1" w:rsidTr="00CC44AF">
        <w:trPr>
          <w:trHeight w:val="365"/>
        </w:trPr>
        <w:tc>
          <w:tcPr>
            <w:tcW w:w="1842" w:type="dxa"/>
          </w:tcPr>
          <w:p w:rsidR="00E06917" w:rsidRPr="007B5F19" w:rsidRDefault="00E06917" w:rsidP="00CC44AF">
            <w:pPr>
              <w:rPr>
                <w:rFonts w:ascii="Arial" w:hAnsi="Arial" w:cs="Arial"/>
                <w:b/>
              </w:rPr>
            </w:pPr>
            <w:r w:rsidRPr="007B5F19">
              <w:rPr>
                <w:rFonts w:ascii="Arial" w:hAnsi="Arial" w:cs="Arial"/>
                <w:b/>
              </w:rPr>
              <w:t>Assessment:</w:t>
            </w:r>
          </w:p>
          <w:p w:rsidR="00E06917" w:rsidRPr="007B5F19" w:rsidRDefault="00E06917" w:rsidP="00CC44AF">
            <w:pPr>
              <w:rPr>
                <w:rFonts w:ascii="Arial" w:hAnsi="Arial" w:cs="Arial"/>
              </w:rPr>
            </w:pPr>
          </w:p>
        </w:tc>
        <w:tc>
          <w:tcPr>
            <w:tcW w:w="1956" w:type="dxa"/>
          </w:tcPr>
          <w:p w:rsidR="00E06917" w:rsidRPr="00BC28F6" w:rsidRDefault="00E06917" w:rsidP="00CC44AF">
            <w:pPr>
              <w:rPr>
                <w:rFonts w:ascii="Arial" w:hAnsi="Arial" w:cs="Arial"/>
                <w:sz w:val="16"/>
                <w:szCs w:val="16"/>
              </w:rPr>
            </w:pPr>
            <w:r w:rsidRPr="00BC28F6">
              <w:rPr>
                <w:rFonts w:ascii="Arial" w:hAnsi="Arial" w:cs="Arial"/>
                <w:sz w:val="16"/>
                <w:szCs w:val="16"/>
              </w:rPr>
              <w:t>F: Exit Slip</w:t>
            </w:r>
          </w:p>
          <w:p w:rsidR="00E06917" w:rsidRPr="00BC28F6" w:rsidRDefault="00E06917" w:rsidP="00CC44AF">
            <w:pPr>
              <w:rPr>
                <w:rFonts w:ascii="Arial" w:hAnsi="Arial" w:cs="Arial"/>
                <w:sz w:val="16"/>
                <w:szCs w:val="16"/>
              </w:rPr>
            </w:pPr>
            <w:r>
              <w:rPr>
                <w:rFonts w:ascii="Arial" w:hAnsi="Arial" w:cs="Arial"/>
                <w:sz w:val="16"/>
                <w:szCs w:val="16"/>
              </w:rPr>
              <w:t>S: Unit Exam 11/25</w:t>
            </w:r>
          </w:p>
        </w:tc>
        <w:tc>
          <w:tcPr>
            <w:tcW w:w="1980" w:type="dxa"/>
            <w:gridSpan w:val="2"/>
          </w:tcPr>
          <w:p w:rsidR="00E06917" w:rsidRPr="00BC28F6" w:rsidRDefault="00E06917" w:rsidP="00CC44AF">
            <w:pPr>
              <w:rPr>
                <w:rFonts w:ascii="Arial" w:hAnsi="Arial" w:cs="Arial"/>
                <w:sz w:val="16"/>
                <w:szCs w:val="16"/>
              </w:rPr>
            </w:pPr>
            <w:r w:rsidRPr="00BC28F6">
              <w:rPr>
                <w:rFonts w:ascii="Arial" w:hAnsi="Arial" w:cs="Arial"/>
                <w:sz w:val="16"/>
                <w:szCs w:val="16"/>
              </w:rPr>
              <w:t>F: Exit Slip</w:t>
            </w:r>
          </w:p>
          <w:p w:rsidR="00E06917" w:rsidRPr="00BC28F6" w:rsidRDefault="00E06917" w:rsidP="00CC44AF">
            <w:pPr>
              <w:rPr>
                <w:rFonts w:ascii="Arial" w:hAnsi="Arial" w:cs="Arial"/>
                <w:sz w:val="16"/>
                <w:szCs w:val="16"/>
              </w:rPr>
            </w:pPr>
            <w:r>
              <w:rPr>
                <w:rFonts w:ascii="Arial" w:hAnsi="Arial" w:cs="Arial"/>
                <w:sz w:val="16"/>
                <w:szCs w:val="16"/>
              </w:rPr>
              <w:t>S: Unit Exam 11/25</w:t>
            </w:r>
          </w:p>
        </w:tc>
        <w:tc>
          <w:tcPr>
            <w:tcW w:w="1890" w:type="dxa"/>
          </w:tcPr>
          <w:p w:rsidR="00E06917" w:rsidRPr="00BC28F6" w:rsidRDefault="00E06917" w:rsidP="00CC44AF">
            <w:pPr>
              <w:rPr>
                <w:rFonts w:ascii="Arial" w:hAnsi="Arial" w:cs="Arial"/>
                <w:sz w:val="16"/>
                <w:szCs w:val="16"/>
              </w:rPr>
            </w:pPr>
            <w:r w:rsidRPr="00BC28F6">
              <w:rPr>
                <w:rFonts w:ascii="Arial" w:hAnsi="Arial" w:cs="Arial"/>
                <w:sz w:val="16"/>
                <w:szCs w:val="16"/>
              </w:rPr>
              <w:t>F: Exit Slip</w:t>
            </w:r>
          </w:p>
          <w:p w:rsidR="00E06917" w:rsidRPr="00BC28F6" w:rsidRDefault="00E06917" w:rsidP="00CC44AF">
            <w:pPr>
              <w:rPr>
                <w:rFonts w:ascii="Arial" w:hAnsi="Arial" w:cs="Arial"/>
                <w:sz w:val="16"/>
                <w:szCs w:val="16"/>
              </w:rPr>
            </w:pPr>
            <w:r>
              <w:rPr>
                <w:rFonts w:ascii="Arial" w:hAnsi="Arial" w:cs="Arial"/>
                <w:sz w:val="16"/>
                <w:szCs w:val="16"/>
              </w:rPr>
              <w:t>S: Unit Exam 11/25</w:t>
            </w:r>
          </w:p>
        </w:tc>
        <w:tc>
          <w:tcPr>
            <w:tcW w:w="1890" w:type="dxa"/>
          </w:tcPr>
          <w:p w:rsidR="00E06917" w:rsidRPr="00BC28F6" w:rsidRDefault="00E06917" w:rsidP="00CC44AF">
            <w:pPr>
              <w:rPr>
                <w:rFonts w:ascii="Arial" w:hAnsi="Arial" w:cs="Arial"/>
                <w:sz w:val="16"/>
                <w:szCs w:val="16"/>
              </w:rPr>
            </w:pPr>
            <w:r w:rsidRPr="00BC28F6">
              <w:rPr>
                <w:rFonts w:ascii="Arial" w:hAnsi="Arial" w:cs="Arial"/>
                <w:sz w:val="16"/>
                <w:szCs w:val="16"/>
              </w:rPr>
              <w:t>F: Exit Slip</w:t>
            </w:r>
          </w:p>
          <w:p w:rsidR="00E06917" w:rsidRPr="00BC28F6" w:rsidRDefault="00E06917" w:rsidP="00CC44AF">
            <w:pPr>
              <w:rPr>
                <w:rFonts w:ascii="Arial" w:hAnsi="Arial" w:cs="Arial"/>
                <w:sz w:val="16"/>
                <w:szCs w:val="16"/>
              </w:rPr>
            </w:pPr>
            <w:r>
              <w:rPr>
                <w:rFonts w:ascii="Arial" w:hAnsi="Arial" w:cs="Arial"/>
                <w:sz w:val="16"/>
                <w:szCs w:val="16"/>
              </w:rPr>
              <w:t>S: Unit Exam 11/25</w:t>
            </w:r>
          </w:p>
        </w:tc>
        <w:tc>
          <w:tcPr>
            <w:tcW w:w="1928" w:type="dxa"/>
          </w:tcPr>
          <w:p w:rsidR="00E06917" w:rsidRPr="00BC28F6" w:rsidRDefault="00E06917" w:rsidP="00CC44AF">
            <w:pPr>
              <w:rPr>
                <w:rFonts w:ascii="Arial" w:hAnsi="Arial" w:cs="Arial"/>
                <w:sz w:val="16"/>
                <w:szCs w:val="16"/>
              </w:rPr>
            </w:pPr>
            <w:r w:rsidRPr="00BC28F6">
              <w:rPr>
                <w:rFonts w:ascii="Arial" w:hAnsi="Arial" w:cs="Arial"/>
                <w:sz w:val="16"/>
                <w:szCs w:val="16"/>
              </w:rPr>
              <w:t>F: Exit Slip</w:t>
            </w:r>
          </w:p>
          <w:p w:rsidR="00E06917" w:rsidRPr="00BC28F6" w:rsidRDefault="00E06917" w:rsidP="00CC44AF">
            <w:pPr>
              <w:rPr>
                <w:rFonts w:ascii="Arial" w:hAnsi="Arial" w:cs="Arial"/>
                <w:sz w:val="16"/>
                <w:szCs w:val="16"/>
              </w:rPr>
            </w:pPr>
            <w:r>
              <w:rPr>
                <w:rFonts w:ascii="Arial" w:hAnsi="Arial" w:cs="Arial"/>
                <w:sz w:val="16"/>
                <w:szCs w:val="16"/>
              </w:rPr>
              <w:t>S: Unit Exam 11/25</w:t>
            </w:r>
          </w:p>
        </w:tc>
      </w:tr>
    </w:tbl>
    <w:p w:rsidR="007B4ACC" w:rsidRDefault="007B4ACC"/>
    <w:sectPr w:rsidR="007B4A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17" w:rsidRDefault="00E06917" w:rsidP="00E06917">
      <w:pPr>
        <w:spacing w:after="0" w:line="240" w:lineRule="auto"/>
      </w:pPr>
      <w:r>
        <w:separator/>
      </w:r>
    </w:p>
  </w:endnote>
  <w:endnote w:type="continuationSeparator" w:id="0">
    <w:p w:rsidR="00E06917" w:rsidRDefault="00E06917" w:rsidP="00E0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17" w:rsidRDefault="00E06917" w:rsidP="00E06917">
    <w:pPr>
      <w:pStyle w:val="Footer"/>
      <w:jc w:val="center"/>
    </w:pPr>
    <w:r w:rsidRPr="00E06917">
      <w:t>U.S. History: Taking it to the next level</w:t>
    </w:r>
  </w:p>
  <w:p w:rsidR="00E06917" w:rsidRDefault="00E06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17" w:rsidRDefault="00E06917" w:rsidP="00E06917">
      <w:pPr>
        <w:spacing w:after="0" w:line="240" w:lineRule="auto"/>
      </w:pPr>
      <w:r>
        <w:separator/>
      </w:r>
    </w:p>
  </w:footnote>
  <w:footnote w:type="continuationSeparator" w:id="0">
    <w:p w:rsidR="00E06917" w:rsidRDefault="00E06917" w:rsidP="00E06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17" w:rsidRDefault="00E06917">
    <w:pPr>
      <w:pStyle w:val="Header"/>
    </w:pPr>
    <w:r w:rsidRPr="00E06917">
      <w:t xml:space="preserve">Lesson Plans: US History      PLC Members: </w:t>
    </w:r>
    <w:proofErr w:type="spellStart"/>
    <w:r w:rsidRPr="00E06917">
      <w:t>VanVactor</w:t>
    </w:r>
    <w:proofErr w:type="spellEnd"/>
    <w:r w:rsidRPr="00E06917">
      <w:t>, Ledford</w:t>
    </w:r>
    <w:r w:rsidRPr="00E06917">
      <w:tab/>
      <w:t xml:space="preserve"> Unit 4: Forging an Industrial Society</w:t>
    </w:r>
  </w:p>
  <w:p w:rsidR="00E06917" w:rsidRDefault="00E06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77F04"/>
    <w:multiLevelType w:val="hybridMultilevel"/>
    <w:tmpl w:val="46F6D4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17"/>
    <w:rsid w:val="00085C1A"/>
    <w:rsid w:val="00364715"/>
    <w:rsid w:val="00607A76"/>
    <w:rsid w:val="007B4ACC"/>
    <w:rsid w:val="009A6F56"/>
    <w:rsid w:val="00A05C9D"/>
    <w:rsid w:val="00C356C1"/>
    <w:rsid w:val="00E0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91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69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917"/>
    <w:pPr>
      <w:ind w:left="720"/>
      <w:contextualSpacing/>
    </w:pPr>
    <w:rPr>
      <w:rFonts w:eastAsiaTheme="minorHAnsi"/>
    </w:rPr>
  </w:style>
  <w:style w:type="paragraph" w:styleId="Header">
    <w:name w:val="header"/>
    <w:basedOn w:val="Normal"/>
    <w:link w:val="HeaderChar"/>
    <w:uiPriority w:val="99"/>
    <w:unhideWhenUsed/>
    <w:rsid w:val="00E06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917"/>
    <w:rPr>
      <w:rFonts w:eastAsiaTheme="minorEastAsia"/>
    </w:rPr>
  </w:style>
  <w:style w:type="paragraph" w:styleId="Footer">
    <w:name w:val="footer"/>
    <w:basedOn w:val="Normal"/>
    <w:link w:val="FooterChar"/>
    <w:uiPriority w:val="99"/>
    <w:unhideWhenUsed/>
    <w:rsid w:val="00E06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17"/>
    <w:rPr>
      <w:rFonts w:eastAsiaTheme="minorEastAsia"/>
    </w:rPr>
  </w:style>
  <w:style w:type="paragraph" w:styleId="BalloonText">
    <w:name w:val="Balloon Text"/>
    <w:basedOn w:val="Normal"/>
    <w:link w:val="BalloonTextChar"/>
    <w:uiPriority w:val="99"/>
    <w:semiHidden/>
    <w:unhideWhenUsed/>
    <w:rsid w:val="00E0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91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91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69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917"/>
    <w:pPr>
      <w:ind w:left="720"/>
      <w:contextualSpacing/>
    </w:pPr>
    <w:rPr>
      <w:rFonts w:eastAsiaTheme="minorHAnsi"/>
    </w:rPr>
  </w:style>
  <w:style w:type="paragraph" w:styleId="Header">
    <w:name w:val="header"/>
    <w:basedOn w:val="Normal"/>
    <w:link w:val="HeaderChar"/>
    <w:uiPriority w:val="99"/>
    <w:unhideWhenUsed/>
    <w:rsid w:val="00E06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917"/>
    <w:rPr>
      <w:rFonts w:eastAsiaTheme="minorEastAsia"/>
    </w:rPr>
  </w:style>
  <w:style w:type="paragraph" w:styleId="Footer">
    <w:name w:val="footer"/>
    <w:basedOn w:val="Normal"/>
    <w:link w:val="FooterChar"/>
    <w:uiPriority w:val="99"/>
    <w:unhideWhenUsed/>
    <w:rsid w:val="00E06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17"/>
    <w:rPr>
      <w:rFonts w:eastAsiaTheme="minorEastAsia"/>
    </w:rPr>
  </w:style>
  <w:style w:type="paragraph" w:styleId="BalloonText">
    <w:name w:val="Balloon Text"/>
    <w:basedOn w:val="Normal"/>
    <w:link w:val="BalloonTextChar"/>
    <w:uiPriority w:val="99"/>
    <w:semiHidden/>
    <w:unhideWhenUsed/>
    <w:rsid w:val="00E0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91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6</cp:revision>
  <dcterms:created xsi:type="dcterms:W3CDTF">2013-11-07T16:01:00Z</dcterms:created>
  <dcterms:modified xsi:type="dcterms:W3CDTF">2013-11-08T14:12:00Z</dcterms:modified>
</cp:coreProperties>
</file>