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XSpec="center" w:tblpY="1201"/>
        <w:tblW w:w="11486" w:type="dxa"/>
        <w:tblLook w:val="04A0" w:firstRow="1" w:lastRow="0" w:firstColumn="1" w:lastColumn="0" w:noHBand="0" w:noVBand="1"/>
      </w:tblPr>
      <w:tblGrid>
        <w:gridCol w:w="2063"/>
        <w:gridCol w:w="1922"/>
        <w:gridCol w:w="86"/>
        <w:gridCol w:w="1837"/>
        <w:gridCol w:w="1863"/>
        <w:gridCol w:w="1841"/>
        <w:gridCol w:w="1874"/>
      </w:tblGrid>
      <w:tr w:rsidR="00632F6A" w:rsidTr="006E6010">
        <w:trPr>
          <w:trHeight w:val="365"/>
        </w:trPr>
        <w:tc>
          <w:tcPr>
            <w:tcW w:w="1842" w:type="dxa"/>
          </w:tcPr>
          <w:p w:rsidR="007C37C8" w:rsidRPr="007B5F19" w:rsidRDefault="007C37C8" w:rsidP="006E6010">
            <w:pPr>
              <w:rPr>
                <w:rFonts w:ascii="Arial" w:hAnsi="Arial" w:cs="Arial"/>
                <w:b/>
              </w:rPr>
            </w:pPr>
            <w:r w:rsidRPr="007B5F19">
              <w:rPr>
                <w:rFonts w:ascii="Arial" w:hAnsi="Arial" w:cs="Arial"/>
                <w:b/>
              </w:rPr>
              <w:t>Daily Agenda</w:t>
            </w:r>
          </w:p>
        </w:tc>
        <w:tc>
          <w:tcPr>
            <w:tcW w:w="1956" w:type="dxa"/>
          </w:tcPr>
          <w:p w:rsidR="007C37C8" w:rsidRPr="007B5F19" w:rsidRDefault="007C37C8" w:rsidP="006E6010">
            <w:pPr>
              <w:rPr>
                <w:rFonts w:ascii="Arial" w:hAnsi="Arial" w:cs="Arial"/>
                <w:b/>
              </w:rPr>
            </w:pPr>
            <w:r>
              <w:rPr>
                <w:rFonts w:ascii="Arial" w:hAnsi="Arial" w:cs="Arial"/>
                <w:b/>
              </w:rPr>
              <w:t>Mon 12/9</w:t>
            </w:r>
            <w:r>
              <w:rPr>
                <w:rFonts w:ascii="Arial" w:hAnsi="Arial" w:cs="Arial"/>
                <w:b/>
              </w:rPr>
              <w:t>/13</w:t>
            </w:r>
          </w:p>
        </w:tc>
        <w:tc>
          <w:tcPr>
            <w:tcW w:w="1980" w:type="dxa"/>
            <w:gridSpan w:val="2"/>
          </w:tcPr>
          <w:p w:rsidR="007C37C8" w:rsidRPr="007B5F19" w:rsidRDefault="007C37C8" w:rsidP="006E6010">
            <w:pPr>
              <w:rPr>
                <w:rFonts w:ascii="Arial" w:hAnsi="Arial" w:cs="Arial"/>
                <w:b/>
              </w:rPr>
            </w:pPr>
            <w:r>
              <w:rPr>
                <w:rFonts w:ascii="Arial" w:hAnsi="Arial" w:cs="Arial"/>
                <w:b/>
              </w:rPr>
              <w:t>Tues 12/10</w:t>
            </w:r>
            <w:r>
              <w:rPr>
                <w:rFonts w:ascii="Arial" w:hAnsi="Arial" w:cs="Arial"/>
                <w:b/>
              </w:rPr>
              <w:t>/13</w:t>
            </w:r>
          </w:p>
        </w:tc>
        <w:tc>
          <w:tcPr>
            <w:tcW w:w="1890" w:type="dxa"/>
          </w:tcPr>
          <w:p w:rsidR="007C37C8" w:rsidRPr="007B5F19" w:rsidRDefault="007C37C8" w:rsidP="006E6010">
            <w:pPr>
              <w:rPr>
                <w:rFonts w:ascii="Arial" w:hAnsi="Arial" w:cs="Arial"/>
                <w:b/>
              </w:rPr>
            </w:pPr>
            <w:r>
              <w:rPr>
                <w:rFonts w:ascii="Arial" w:hAnsi="Arial" w:cs="Arial"/>
                <w:b/>
              </w:rPr>
              <w:t>Wed 12/11</w:t>
            </w:r>
            <w:r>
              <w:rPr>
                <w:rFonts w:ascii="Arial" w:hAnsi="Arial" w:cs="Arial"/>
                <w:b/>
              </w:rPr>
              <w:t>/13</w:t>
            </w:r>
          </w:p>
        </w:tc>
        <w:tc>
          <w:tcPr>
            <w:tcW w:w="1890" w:type="dxa"/>
          </w:tcPr>
          <w:p w:rsidR="007C37C8" w:rsidRPr="007B5F19" w:rsidRDefault="007C37C8" w:rsidP="006E6010">
            <w:pPr>
              <w:rPr>
                <w:rFonts w:ascii="Arial" w:hAnsi="Arial" w:cs="Arial"/>
                <w:b/>
              </w:rPr>
            </w:pPr>
            <w:r>
              <w:rPr>
                <w:rFonts w:ascii="Arial" w:hAnsi="Arial" w:cs="Arial"/>
                <w:b/>
              </w:rPr>
              <w:t>Thurs 12/12</w:t>
            </w:r>
            <w:r>
              <w:rPr>
                <w:rFonts w:ascii="Arial" w:hAnsi="Arial" w:cs="Arial"/>
                <w:b/>
              </w:rPr>
              <w:t>/13</w:t>
            </w:r>
          </w:p>
        </w:tc>
        <w:tc>
          <w:tcPr>
            <w:tcW w:w="1928" w:type="dxa"/>
          </w:tcPr>
          <w:p w:rsidR="007C37C8" w:rsidRPr="007B5F19" w:rsidRDefault="007C37C8" w:rsidP="006E6010">
            <w:pPr>
              <w:rPr>
                <w:rFonts w:ascii="Arial" w:hAnsi="Arial" w:cs="Arial"/>
                <w:b/>
              </w:rPr>
            </w:pPr>
            <w:r>
              <w:rPr>
                <w:rFonts w:ascii="Arial" w:hAnsi="Arial" w:cs="Arial"/>
                <w:b/>
              </w:rPr>
              <w:t>Fri 12/13</w:t>
            </w:r>
            <w:r>
              <w:rPr>
                <w:rFonts w:ascii="Arial" w:hAnsi="Arial" w:cs="Arial"/>
                <w:b/>
              </w:rPr>
              <w:t>/13</w:t>
            </w:r>
          </w:p>
        </w:tc>
      </w:tr>
      <w:tr w:rsidR="007C37C8" w:rsidTr="006E6010">
        <w:trPr>
          <w:trHeight w:val="345"/>
        </w:trPr>
        <w:tc>
          <w:tcPr>
            <w:tcW w:w="11486" w:type="dxa"/>
            <w:gridSpan w:val="7"/>
          </w:tcPr>
          <w:p w:rsidR="007C37C8" w:rsidRPr="0043105D" w:rsidRDefault="007C37C8" w:rsidP="006E6010">
            <w:pPr>
              <w:rPr>
                <w:rFonts w:ascii="Century Gothic" w:hAnsi="Century Gothic"/>
              </w:rPr>
            </w:pPr>
            <w:r w:rsidRPr="000D440B">
              <w:rPr>
                <w:rFonts w:ascii="Arial" w:hAnsi="Arial" w:cs="Arial"/>
                <w:b/>
              </w:rPr>
              <w:t xml:space="preserve">Unit Vocabulary: </w:t>
            </w:r>
            <w:r w:rsidRPr="000D440B">
              <w:rPr>
                <w:rFonts w:ascii="Arial" w:hAnsi="Arial" w:cs="Arial"/>
                <w:b/>
                <w:sz w:val="16"/>
                <w:szCs w:val="16"/>
              </w:rPr>
              <w:t xml:space="preserve"> </w:t>
            </w:r>
            <w:r w:rsidRPr="000D440B">
              <w:rPr>
                <w:rFonts w:ascii="Arial" w:hAnsi="Arial" w:cs="Arial"/>
                <w:sz w:val="16"/>
                <w:szCs w:val="16"/>
              </w:rPr>
              <w:t xml:space="preserve"> </w:t>
            </w:r>
            <w:r w:rsidRPr="00D66FE4">
              <w:t xml:space="preserve"> </w:t>
            </w:r>
            <w:r w:rsidRPr="000D440B">
              <w:rPr>
                <w:rFonts w:ascii="Century Gothic" w:hAnsi="Century Gothic"/>
              </w:rPr>
              <w:t xml:space="preserve"> </w:t>
            </w:r>
            <w:r>
              <w:t xml:space="preserve"> </w:t>
            </w:r>
            <w:r w:rsidRPr="00BC28F6">
              <w:rPr>
                <w:rFonts w:ascii="Arial" w:hAnsi="Arial" w:cs="Arial"/>
                <w:sz w:val="14"/>
                <w:szCs w:val="14"/>
              </w:rPr>
              <w:t xml:space="preserve">Great Plains, Sitting Bull, George A. Custer, Assimilation, Dawes Act, Battle of Wounded Knee, Homestead Act, </w:t>
            </w:r>
            <w:proofErr w:type="spellStart"/>
            <w:r w:rsidRPr="00BC28F6">
              <w:rPr>
                <w:rFonts w:ascii="Arial" w:hAnsi="Arial" w:cs="Arial"/>
                <w:sz w:val="14"/>
                <w:szCs w:val="14"/>
              </w:rPr>
              <w:t>Exodusters</w:t>
            </w:r>
            <w:proofErr w:type="spellEnd"/>
            <w:r w:rsidRPr="00BC28F6">
              <w:rPr>
                <w:rFonts w:ascii="Arial" w:hAnsi="Arial" w:cs="Arial"/>
                <w:sz w:val="14"/>
                <w:szCs w:val="14"/>
              </w:rPr>
              <w:t>, Morrill Act, Bonanza farms, Grange, Farmers’ Alliance, Populism, Bimetallism, Gold standard, William McKinley, William Jennings Bryan, Edwin Drake, Bessemer Process, Thomas Edison, Alexander Graham Bell, Transcontinental railroad, George Pullman, Interstate Commerce Act, Andrew Carnegie, Vertical integration, Horizontal integration, Social Darwinism, John D. Rockefeller, Sherman Antitrust Act, Samuel Gompers, American Federation of Labor (AFL), Eugene V. Debs, Industrial Workers of the World (IWW), Ellis Island, Angel Island, Melting Pot, Nativism, Chinese Exclusion Act, Urbanization, Americanization movement, Tenement, Mass transit, Social Gospel Movement, Settlement house, Jane Addams, Political Machine, Graft, Boss Tweed, Patronage, Civil Service, Rutherford B. Hayes, James A. Garfield, Chester A. Arthur, Pendleton Civil Service Act, Grover Cleveland, Benjamin Harrison</w:t>
            </w:r>
          </w:p>
        </w:tc>
      </w:tr>
      <w:tr w:rsidR="004E0F0D" w:rsidTr="006E6010">
        <w:trPr>
          <w:trHeight w:val="1142"/>
        </w:trPr>
        <w:tc>
          <w:tcPr>
            <w:tcW w:w="1842" w:type="dxa"/>
          </w:tcPr>
          <w:p w:rsidR="007C37C8" w:rsidRPr="007B5F19" w:rsidRDefault="007C37C8" w:rsidP="006E6010">
            <w:pPr>
              <w:rPr>
                <w:rFonts w:ascii="Arial" w:hAnsi="Arial" w:cs="Arial"/>
                <w:b/>
              </w:rPr>
            </w:pPr>
            <w:r w:rsidRPr="007B5F19">
              <w:rPr>
                <w:rFonts w:ascii="Arial" w:hAnsi="Arial" w:cs="Arial"/>
                <w:b/>
              </w:rPr>
              <w:t>Learning Target</w:t>
            </w:r>
          </w:p>
        </w:tc>
        <w:tc>
          <w:tcPr>
            <w:tcW w:w="2046" w:type="dxa"/>
            <w:gridSpan w:val="2"/>
          </w:tcPr>
          <w:p w:rsidR="007C37C8" w:rsidRPr="008836CA" w:rsidRDefault="007C37C8" w:rsidP="007C37C8">
            <w:pPr>
              <w:pStyle w:val="NormalWeb"/>
              <w:rPr>
                <w:rFonts w:ascii="Arial" w:hAnsi="Arial" w:cs="Arial"/>
                <w:sz w:val="16"/>
                <w:szCs w:val="16"/>
              </w:rPr>
            </w:pPr>
            <w:r w:rsidRPr="008836CA">
              <w:rPr>
                <w:rFonts w:ascii="Arial" w:hAnsi="Arial" w:cs="Arial"/>
                <w:b/>
                <w:sz w:val="16"/>
                <w:szCs w:val="16"/>
              </w:rPr>
              <w:t>I can:</w:t>
            </w:r>
            <w:r w:rsidRPr="008836CA">
              <w:rPr>
                <w:rFonts w:ascii="Arial" w:hAnsi="Arial" w:cs="Arial"/>
                <w:sz w:val="16"/>
                <w:szCs w:val="16"/>
              </w:rPr>
              <w:t xml:space="preserve"> </w:t>
            </w:r>
            <w:r w:rsidR="004E0F0D">
              <w:t xml:space="preserve"> </w:t>
            </w:r>
            <w:r w:rsidR="004E0F0D">
              <w:rPr>
                <w:rFonts w:ascii="Arial" w:hAnsi="Arial" w:cs="Arial"/>
                <w:sz w:val="16"/>
                <w:szCs w:val="16"/>
              </w:rPr>
              <w:t>e</w:t>
            </w:r>
            <w:r w:rsidR="004E0F0D" w:rsidRPr="004E0F0D">
              <w:rPr>
                <w:rFonts w:ascii="Arial" w:hAnsi="Arial" w:cs="Arial"/>
                <w:sz w:val="16"/>
                <w:szCs w:val="16"/>
              </w:rPr>
              <w:t>xplain the origins and accomplishments of the Progressive movement</w:t>
            </w:r>
            <w:r w:rsidR="004E0F0D">
              <w:rPr>
                <w:rFonts w:ascii="Arial" w:hAnsi="Arial" w:cs="Arial"/>
                <w:sz w:val="16"/>
                <w:szCs w:val="16"/>
              </w:rPr>
              <w:t>.</w:t>
            </w:r>
            <w:r w:rsidR="004E0F0D" w:rsidRPr="004E0F0D">
              <w:rPr>
                <w:rFonts w:ascii="Arial" w:hAnsi="Arial" w:cs="Arial"/>
                <w:sz w:val="16"/>
                <w:szCs w:val="16"/>
              </w:rPr>
              <w:t xml:space="preserve"> </w:t>
            </w:r>
            <w:r>
              <w:t xml:space="preserve"> </w:t>
            </w:r>
          </w:p>
        </w:tc>
        <w:tc>
          <w:tcPr>
            <w:tcW w:w="1890" w:type="dxa"/>
          </w:tcPr>
          <w:p w:rsidR="007C37C8" w:rsidRPr="008836CA" w:rsidRDefault="007C37C8" w:rsidP="007C37C8">
            <w:pPr>
              <w:pStyle w:val="NormalWeb"/>
              <w:rPr>
                <w:rFonts w:ascii="Arial" w:hAnsi="Arial" w:cs="Arial"/>
                <w:sz w:val="16"/>
                <w:szCs w:val="16"/>
              </w:rPr>
            </w:pPr>
            <w:r w:rsidRPr="008836CA">
              <w:rPr>
                <w:rFonts w:ascii="Arial" w:hAnsi="Arial" w:cs="Arial"/>
                <w:b/>
                <w:sz w:val="16"/>
                <w:szCs w:val="16"/>
              </w:rPr>
              <w:t>I can:</w:t>
            </w:r>
            <w:r w:rsidRPr="008836CA">
              <w:rPr>
                <w:rFonts w:ascii="Arial" w:hAnsi="Arial" w:cs="Arial"/>
                <w:sz w:val="16"/>
                <w:szCs w:val="16"/>
              </w:rPr>
              <w:t xml:space="preserve">  </w:t>
            </w:r>
            <w:r>
              <w:t xml:space="preserve">  </w:t>
            </w:r>
          </w:p>
        </w:tc>
        <w:tc>
          <w:tcPr>
            <w:tcW w:w="1890" w:type="dxa"/>
          </w:tcPr>
          <w:p w:rsidR="007C37C8" w:rsidRPr="008836CA" w:rsidRDefault="007C37C8" w:rsidP="007C37C8">
            <w:pPr>
              <w:pStyle w:val="NormalWeb"/>
              <w:rPr>
                <w:rFonts w:ascii="Arial" w:hAnsi="Arial" w:cs="Arial"/>
                <w:sz w:val="16"/>
                <w:szCs w:val="16"/>
              </w:rPr>
            </w:pPr>
            <w:r w:rsidRPr="008836CA">
              <w:rPr>
                <w:rFonts w:ascii="Arial" w:hAnsi="Arial" w:cs="Arial"/>
                <w:b/>
                <w:sz w:val="16"/>
                <w:szCs w:val="16"/>
              </w:rPr>
              <w:t xml:space="preserve">I can: </w:t>
            </w:r>
            <w:r>
              <w:t xml:space="preserve"> </w:t>
            </w:r>
            <w:r w:rsidR="004E0F0D">
              <w:t xml:space="preserve"> </w:t>
            </w:r>
            <w:r w:rsidR="004E0F0D" w:rsidRPr="004E0F0D">
              <w:rPr>
                <w:rFonts w:ascii="Arial" w:hAnsi="Arial" w:cs="Arial"/>
                <w:sz w:val="16"/>
                <w:szCs w:val="16"/>
              </w:rPr>
              <w:t>explain the origins and accomplishments of the Progressive movement.</w:t>
            </w:r>
            <w:r>
              <w:t xml:space="preserve"> </w:t>
            </w:r>
          </w:p>
        </w:tc>
        <w:tc>
          <w:tcPr>
            <w:tcW w:w="1890" w:type="dxa"/>
          </w:tcPr>
          <w:p w:rsidR="007C37C8" w:rsidRPr="0002029E" w:rsidRDefault="007C37C8" w:rsidP="007C37C8">
            <w:pPr>
              <w:autoSpaceDE w:val="0"/>
              <w:autoSpaceDN w:val="0"/>
              <w:adjustRightInd w:val="0"/>
              <w:rPr>
                <w:rFonts w:ascii="Arial" w:hAnsi="Arial" w:cs="Arial"/>
                <w:color w:val="000000"/>
                <w:sz w:val="20"/>
                <w:szCs w:val="20"/>
              </w:rPr>
            </w:pPr>
            <w:r w:rsidRPr="0002029E">
              <w:rPr>
                <w:rFonts w:ascii="Arial" w:hAnsi="Arial" w:cs="Arial"/>
                <w:b/>
                <w:sz w:val="16"/>
                <w:szCs w:val="16"/>
              </w:rPr>
              <w:t>I can:</w:t>
            </w:r>
            <w:r w:rsidRPr="0002029E">
              <w:rPr>
                <w:rFonts w:ascii="Arial" w:hAnsi="Arial" w:cs="Arial"/>
                <w:sz w:val="16"/>
                <w:szCs w:val="16"/>
              </w:rPr>
              <w:t xml:space="preserve"> </w:t>
            </w:r>
            <w:r w:rsidR="004E0F0D">
              <w:rPr>
                <w:rFonts w:ascii="Arial" w:hAnsi="Arial" w:cs="Arial"/>
                <w:sz w:val="16"/>
                <w:szCs w:val="16"/>
              </w:rPr>
              <w:t>compare the progressive presidencies of Roosevelt, Taft and Wilson.</w:t>
            </w:r>
            <w:r>
              <w:t xml:space="preserve"> </w:t>
            </w:r>
          </w:p>
        </w:tc>
        <w:tc>
          <w:tcPr>
            <w:tcW w:w="1928" w:type="dxa"/>
          </w:tcPr>
          <w:p w:rsidR="007C37C8" w:rsidRPr="00B07D2B" w:rsidRDefault="007C37C8" w:rsidP="00F6189A">
            <w:pPr>
              <w:pStyle w:val="NormalWeb"/>
              <w:rPr>
                <w:rFonts w:ascii="Arial" w:hAnsi="Arial" w:cs="Arial"/>
                <w:sz w:val="16"/>
                <w:szCs w:val="16"/>
              </w:rPr>
            </w:pPr>
            <w:r w:rsidRPr="00B07D2B">
              <w:rPr>
                <w:rFonts w:ascii="Arial" w:hAnsi="Arial" w:cs="Arial"/>
                <w:b/>
                <w:sz w:val="16"/>
                <w:szCs w:val="16"/>
              </w:rPr>
              <w:t>I can</w:t>
            </w:r>
            <w:r w:rsidRPr="00C356C1">
              <w:rPr>
                <w:rFonts w:ascii="Arial" w:hAnsi="Arial" w:cs="Arial"/>
                <w:b/>
                <w:sz w:val="16"/>
                <w:szCs w:val="16"/>
              </w:rPr>
              <w:t>:</w:t>
            </w:r>
            <w:r w:rsidRPr="00C356C1">
              <w:rPr>
                <w:rFonts w:ascii="Arial" w:hAnsi="Arial" w:cs="Arial"/>
                <w:sz w:val="16"/>
                <w:szCs w:val="16"/>
              </w:rPr>
              <w:t xml:space="preserve">  </w:t>
            </w:r>
            <w:r w:rsidR="004E0F0D">
              <w:t xml:space="preserve"> </w:t>
            </w:r>
            <w:r w:rsidR="00F6189A">
              <w:rPr>
                <w:rFonts w:ascii="Arial" w:hAnsi="Arial" w:cs="Arial"/>
                <w:sz w:val="16"/>
                <w:szCs w:val="16"/>
              </w:rPr>
              <w:t>discuss the legislation that was based during the Progressive Era.</w:t>
            </w:r>
          </w:p>
        </w:tc>
      </w:tr>
      <w:tr w:rsidR="007C37C8" w:rsidTr="006E6010">
        <w:trPr>
          <w:trHeight w:val="905"/>
        </w:trPr>
        <w:tc>
          <w:tcPr>
            <w:tcW w:w="1842" w:type="dxa"/>
          </w:tcPr>
          <w:p w:rsidR="007C37C8" w:rsidRPr="007B5F19" w:rsidRDefault="007C37C8" w:rsidP="006E6010">
            <w:pPr>
              <w:rPr>
                <w:rFonts w:ascii="Arial" w:hAnsi="Arial" w:cs="Arial"/>
              </w:rPr>
            </w:pPr>
            <w:r w:rsidRPr="007B5F19">
              <w:rPr>
                <w:rFonts w:ascii="Arial" w:hAnsi="Arial" w:cs="Arial"/>
                <w:b/>
              </w:rPr>
              <w:t>Quality Core</w:t>
            </w:r>
          </w:p>
        </w:tc>
        <w:tc>
          <w:tcPr>
            <w:tcW w:w="9644" w:type="dxa"/>
            <w:gridSpan w:val="6"/>
          </w:tcPr>
          <w:p w:rsidR="007C37C8" w:rsidRPr="00343E30" w:rsidRDefault="007C37C8" w:rsidP="007C37C8">
            <w:pPr>
              <w:pStyle w:val="ListParagraph"/>
              <w:numPr>
                <w:ilvl w:val="0"/>
                <w:numId w:val="1"/>
              </w:numPr>
              <w:autoSpaceDE w:val="0"/>
              <w:autoSpaceDN w:val="0"/>
              <w:adjustRightInd w:val="0"/>
              <w:rPr>
                <w:rFonts w:ascii="Arial" w:hAnsi="Arial" w:cs="Arial"/>
                <w:color w:val="000000"/>
                <w:sz w:val="20"/>
                <w:szCs w:val="20"/>
              </w:rPr>
            </w:pPr>
            <w:r w:rsidRPr="00343E30">
              <w:rPr>
                <w:rFonts w:ascii="Arial" w:hAnsi="Arial" w:cs="Arial"/>
                <w:color w:val="000000"/>
                <w:sz w:val="20"/>
                <w:szCs w:val="20"/>
              </w:rPr>
              <w:t>Evaluate the impact of new inventions and technologies of the late nineteenth century.</w:t>
            </w:r>
          </w:p>
          <w:p w:rsidR="007C37C8" w:rsidRPr="00343E30" w:rsidRDefault="007C37C8" w:rsidP="007C37C8">
            <w:pPr>
              <w:pStyle w:val="ListParagraph"/>
              <w:numPr>
                <w:ilvl w:val="0"/>
                <w:numId w:val="1"/>
              </w:numPr>
              <w:autoSpaceDE w:val="0"/>
              <w:autoSpaceDN w:val="0"/>
              <w:adjustRightInd w:val="0"/>
              <w:rPr>
                <w:rFonts w:ascii="Arial" w:hAnsi="Arial" w:cs="Arial"/>
                <w:color w:val="000000"/>
                <w:sz w:val="20"/>
                <w:szCs w:val="20"/>
              </w:rPr>
            </w:pPr>
            <w:r w:rsidRPr="00343E30">
              <w:rPr>
                <w:rFonts w:ascii="Arial" w:hAnsi="Arial" w:cs="Arial"/>
                <w:color w:val="000000"/>
                <w:sz w:val="20"/>
                <w:szCs w:val="20"/>
              </w:rPr>
              <w:t>Identify and evaluate the influences on business and industry in the late nineteenth and early twentieth centuries.</w:t>
            </w:r>
          </w:p>
          <w:p w:rsidR="007C37C8" w:rsidRPr="00343E30" w:rsidRDefault="007C37C8" w:rsidP="007C37C8">
            <w:pPr>
              <w:pStyle w:val="ListParagraph"/>
              <w:numPr>
                <w:ilvl w:val="0"/>
                <w:numId w:val="1"/>
              </w:numPr>
              <w:autoSpaceDE w:val="0"/>
              <w:autoSpaceDN w:val="0"/>
              <w:adjustRightInd w:val="0"/>
              <w:rPr>
                <w:rFonts w:ascii="Arial" w:hAnsi="Arial" w:cs="Arial"/>
                <w:color w:val="000000"/>
                <w:sz w:val="20"/>
                <w:szCs w:val="20"/>
              </w:rPr>
            </w:pPr>
            <w:r w:rsidRPr="00343E30">
              <w:rPr>
                <w:rFonts w:ascii="Arial" w:hAnsi="Arial" w:cs="Arial"/>
                <w:color w:val="000000"/>
                <w:sz w:val="20"/>
                <w:szCs w:val="20"/>
              </w:rPr>
              <w:t>Identify labor and workforce issues of the late nineteenth century, including perspectives of owners/managers and Social Darwinists.</w:t>
            </w:r>
          </w:p>
          <w:p w:rsidR="007C37C8" w:rsidRPr="00AD08F6" w:rsidRDefault="007C37C8" w:rsidP="006E6010">
            <w:pPr>
              <w:autoSpaceDE w:val="0"/>
              <w:autoSpaceDN w:val="0"/>
              <w:adjustRightInd w:val="0"/>
              <w:ind w:left="360"/>
              <w:rPr>
                <w:rFonts w:ascii="Arial" w:hAnsi="Arial" w:cs="Arial"/>
                <w:color w:val="000000"/>
                <w:sz w:val="20"/>
                <w:szCs w:val="20"/>
              </w:rPr>
            </w:pPr>
            <w:r w:rsidRPr="00AD08F6">
              <w:rPr>
                <w:rFonts w:ascii="Arial" w:hAnsi="Arial" w:cs="Arial"/>
                <w:color w:val="000000"/>
                <w:sz w:val="20"/>
                <w:szCs w:val="20"/>
              </w:rPr>
              <w:t>2.</w:t>
            </w:r>
            <w:r w:rsidRPr="00AD08F6">
              <w:rPr>
                <w:rFonts w:ascii="Arial" w:hAnsi="Arial" w:cs="Arial"/>
                <w:color w:val="000000"/>
                <w:sz w:val="20"/>
                <w:szCs w:val="20"/>
              </w:rPr>
              <w:tab/>
              <w:t>Explain the origins and accomplishments of the Progressive movement.</w:t>
            </w:r>
          </w:p>
          <w:p w:rsidR="007C37C8" w:rsidRPr="00D810E9" w:rsidRDefault="007C37C8" w:rsidP="006E6010">
            <w:pPr>
              <w:autoSpaceDE w:val="0"/>
              <w:autoSpaceDN w:val="0"/>
              <w:adjustRightInd w:val="0"/>
              <w:ind w:left="360"/>
              <w:rPr>
                <w:rFonts w:ascii="Arial" w:hAnsi="Arial" w:cs="Arial"/>
                <w:color w:val="000000"/>
                <w:sz w:val="20"/>
                <w:szCs w:val="20"/>
              </w:rPr>
            </w:pPr>
            <w:r w:rsidRPr="00AD08F6">
              <w:rPr>
                <w:rFonts w:ascii="Arial" w:hAnsi="Arial" w:cs="Arial"/>
                <w:color w:val="000000"/>
                <w:sz w:val="20"/>
                <w:szCs w:val="20"/>
              </w:rPr>
              <w:t>3.</w:t>
            </w:r>
            <w:r w:rsidRPr="00AD08F6">
              <w:rPr>
                <w:rFonts w:ascii="Arial" w:hAnsi="Arial" w:cs="Arial"/>
                <w:color w:val="000000"/>
                <w:sz w:val="20"/>
                <w:szCs w:val="20"/>
              </w:rPr>
              <w:tab/>
              <w:t>Analyze the efforts to achieve women’s suffrage in the early twentieth century.</w:t>
            </w:r>
          </w:p>
        </w:tc>
      </w:tr>
      <w:tr w:rsidR="004E0F0D" w:rsidTr="006E6010">
        <w:trPr>
          <w:trHeight w:val="413"/>
        </w:trPr>
        <w:tc>
          <w:tcPr>
            <w:tcW w:w="1842" w:type="dxa"/>
          </w:tcPr>
          <w:p w:rsidR="007C37C8" w:rsidRPr="007B5F19" w:rsidRDefault="007C37C8" w:rsidP="006E6010">
            <w:pPr>
              <w:rPr>
                <w:rFonts w:ascii="Arial" w:hAnsi="Arial" w:cs="Arial"/>
                <w:b/>
              </w:rPr>
            </w:pPr>
            <w:r w:rsidRPr="007B5F19">
              <w:rPr>
                <w:rFonts w:ascii="Arial" w:hAnsi="Arial" w:cs="Arial"/>
                <w:b/>
              </w:rPr>
              <w:t>Instructional Practices</w:t>
            </w:r>
          </w:p>
        </w:tc>
        <w:tc>
          <w:tcPr>
            <w:tcW w:w="2046" w:type="dxa"/>
            <w:gridSpan w:val="2"/>
          </w:tcPr>
          <w:p w:rsidR="007C37C8" w:rsidRPr="002E27E7" w:rsidRDefault="004E0F0D" w:rsidP="006E6010">
            <w:pPr>
              <w:rPr>
                <w:rFonts w:ascii="Arial" w:hAnsi="Arial" w:cs="Arial"/>
                <w:sz w:val="16"/>
                <w:szCs w:val="16"/>
              </w:rPr>
            </w:pPr>
            <w:r>
              <w:rPr>
                <w:rFonts w:ascii="Arial" w:hAnsi="Arial" w:cs="Arial"/>
                <w:sz w:val="16"/>
                <w:szCs w:val="16"/>
              </w:rPr>
              <w:t>Reading; analysis</w:t>
            </w:r>
          </w:p>
        </w:tc>
        <w:tc>
          <w:tcPr>
            <w:tcW w:w="1890" w:type="dxa"/>
          </w:tcPr>
          <w:p w:rsidR="007C37C8" w:rsidRPr="002E27E7" w:rsidRDefault="007C37C8" w:rsidP="006E6010">
            <w:pPr>
              <w:rPr>
                <w:rFonts w:ascii="Arial" w:hAnsi="Arial" w:cs="Arial"/>
                <w:sz w:val="16"/>
                <w:szCs w:val="16"/>
              </w:rPr>
            </w:pPr>
          </w:p>
        </w:tc>
        <w:tc>
          <w:tcPr>
            <w:tcW w:w="1890" w:type="dxa"/>
          </w:tcPr>
          <w:p w:rsidR="007C37C8" w:rsidRPr="002E27E7" w:rsidRDefault="004E0F0D" w:rsidP="006E6010">
            <w:pPr>
              <w:rPr>
                <w:rFonts w:ascii="Arial" w:hAnsi="Arial" w:cs="Arial"/>
                <w:sz w:val="16"/>
                <w:szCs w:val="16"/>
              </w:rPr>
            </w:pPr>
            <w:r>
              <w:rPr>
                <w:rFonts w:ascii="Arial" w:hAnsi="Arial" w:cs="Arial"/>
                <w:sz w:val="16"/>
                <w:szCs w:val="16"/>
              </w:rPr>
              <w:t xml:space="preserve">Cooperative learning groups; </w:t>
            </w:r>
            <w:r w:rsidR="00632F6A">
              <w:rPr>
                <w:rFonts w:ascii="Arial" w:hAnsi="Arial" w:cs="Arial"/>
                <w:sz w:val="16"/>
                <w:szCs w:val="16"/>
              </w:rPr>
              <w:t>discussion</w:t>
            </w:r>
          </w:p>
        </w:tc>
        <w:tc>
          <w:tcPr>
            <w:tcW w:w="1890" w:type="dxa"/>
          </w:tcPr>
          <w:p w:rsidR="007C37C8" w:rsidRPr="002E27E7" w:rsidRDefault="00632F6A" w:rsidP="006E6010">
            <w:pPr>
              <w:rPr>
                <w:rFonts w:ascii="Arial" w:hAnsi="Arial" w:cs="Arial"/>
                <w:sz w:val="16"/>
                <w:szCs w:val="16"/>
              </w:rPr>
            </w:pPr>
            <w:r>
              <w:rPr>
                <w:rFonts w:ascii="Arial" w:hAnsi="Arial" w:cs="Arial"/>
                <w:sz w:val="16"/>
                <w:szCs w:val="16"/>
              </w:rPr>
              <w:t>Active viewing guide; discussion</w:t>
            </w:r>
          </w:p>
        </w:tc>
        <w:tc>
          <w:tcPr>
            <w:tcW w:w="1928" w:type="dxa"/>
          </w:tcPr>
          <w:p w:rsidR="007C37C8" w:rsidRPr="002E27E7" w:rsidRDefault="00632F6A" w:rsidP="006E6010">
            <w:pPr>
              <w:rPr>
                <w:rFonts w:ascii="Arial" w:hAnsi="Arial" w:cs="Arial"/>
                <w:sz w:val="16"/>
                <w:szCs w:val="16"/>
              </w:rPr>
            </w:pPr>
            <w:r>
              <w:rPr>
                <w:rFonts w:ascii="Arial" w:hAnsi="Arial" w:cs="Arial"/>
                <w:sz w:val="16"/>
                <w:szCs w:val="16"/>
              </w:rPr>
              <w:t>Document analysis; discussion</w:t>
            </w:r>
          </w:p>
        </w:tc>
      </w:tr>
      <w:tr w:rsidR="004E0F0D" w:rsidTr="006E6010">
        <w:trPr>
          <w:trHeight w:val="3578"/>
        </w:trPr>
        <w:tc>
          <w:tcPr>
            <w:tcW w:w="1842" w:type="dxa"/>
          </w:tcPr>
          <w:p w:rsidR="007C37C8" w:rsidRPr="007B5F19" w:rsidRDefault="007C37C8" w:rsidP="006E6010">
            <w:pPr>
              <w:rPr>
                <w:rFonts w:ascii="Arial" w:hAnsi="Arial" w:cs="Arial"/>
                <w:b/>
              </w:rPr>
            </w:pPr>
            <w:r w:rsidRPr="007B5F19">
              <w:rPr>
                <w:rFonts w:ascii="Arial" w:hAnsi="Arial" w:cs="Arial"/>
                <w:b/>
              </w:rPr>
              <w:t>Bell Ringer</w:t>
            </w:r>
          </w:p>
          <w:p w:rsidR="007C37C8" w:rsidRPr="007B5F19" w:rsidRDefault="007C37C8" w:rsidP="006E6010">
            <w:pPr>
              <w:rPr>
                <w:rFonts w:ascii="Arial" w:hAnsi="Arial" w:cs="Arial"/>
                <w:b/>
              </w:rPr>
            </w:pPr>
          </w:p>
          <w:p w:rsidR="007C37C8" w:rsidRDefault="007C37C8" w:rsidP="006E6010">
            <w:pPr>
              <w:rPr>
                <w:rFonts w:ascii="Arial" w:hAnsi="Arial" w:cs="Arial"/>
                <w:b/>
              </w:rPr>
            </w:pPr>
          </w:p>
          <w:p w:rsidR="007C37C8" w:rsidRDefault="007C37C8" w:rsidP="006E6010">
            <w:pPr>
              <w:rPr>
                <w:rFonts w:ascii="Arial" w:hAnsi="Arial" w:cs="Arial"/>
                <w:b/>
              </w:rPr>
            </w:pPr>
          </w:p>
          <w:p w:rsidR="007C37C8" w:rsidRPr="007B5F19" w:rsidRDefault="007C37C8" w:rsidP="006E6010">
            <w:pPr>
              <w:rPr>
                <w:rFonts w:ascii="Arial" w:hAnsi="Arial" w:cs="Arial"/>
                <w:b/>
              </w:rPr>
            </w:pPr>
            <w:r w:rsidRPr="007B5F19">
              <w:rPr>
                <w:rFonts w:ascii="Arial" w:hAnsi="Arial" w:cs="Arial"/>
                <w:b/>
              </w:rPr>
              <w:t>Activities/ Assignments</w:t>
            </w:r>
          </w:p>
        </w:tc>
        <w:tc>
          <w:tcPr>
            <w:tcW w:w="2046" w:type="dxa"/>
            <w:gridSpan w:val="2"/>
          </w:tcPr>
          <w:p w:rsidR="007C37C8" w:rsidRDefault="004E0F0D" w:rsidP="006E6010">
            <w:pPr>
              <w:rPr>
                <w:rFonts w:ascii="Arial" w:hAnsi="Arial" w:cs="Arial"/>
                <w:sz w:val="16"/>
                <w:szCs w:val="16"/>
              </w:rPr>
            </w:pPr>
            <w:r>
              <w:rPr>
                <w:rFonts w:ascii="Arial" w:hAnsi="Arial" w:cs="Arial"/>
                <w:sz w:val="16"/>
                <w:szCs w:val="16"/>
              </w:rPr>
              <w:t>What are the four goals of progressivism?</w:t>
            </w:r>
          </w:p>
          <w:p w:rsidR="004E0F0D" w:rsidRDefault="004E0F0D" w:rsidP="006E6010">
            <w:pPr>
              <w:rPr>
                <w:rFonts w:ascii="Arial" w:hAnsi="Arial" w:cs="Arial"/>
                <w:sz w:val="16"/>
                <w:szCs w:val="16"/>
              </w:rPr>
            </w:pPr>
          </w:p>
          <w:p w:rsidR="004E0F0D" w:rsidRDefault="004E0F0D" w:rsidP="006E6010">
            <w:pPr>
              <w:rPr>
                <w:rFonts w:ascii="Arial" w:hAnsi="Arial" w:cs="Arial"/>
                <w:sz w:val="16"/>
                <w:szCs w:val="16"/>
              </w:rPr>
            </w:pPr>
            <w:r>
              <w:rPr>
                <w:rFonts w:ascii="Arial" w:hAnsi="Arial" w:cs="Arial"/>
                <w:sz w:val="16"/>
                <w:szCs w:val="16"/>
              </w:rPr>
              <w:t>Guided Reading: Introduction to Progressivism</w:t>
            </w:r>
          </w:p>
          <w:p w:rsidR="004E0F0D" w:rsidRDefault="004E0F0D" w:rsidP="006E6010">
            <w:pPr>
              <w:rPr>
                <w:rFonts w:ascii="Arial" w:hAnsi="Arial" w:cs="Arial"/>
                <w:sz w:val="16"/>
                <w:szCs w:val="16"/>
              </w:rPr>
            </w:pPr>
          </w:p>
          <w:p w:rsidR="004E0F0D" w:rsidRPr="002E27E7" w:rsidRDefault="004E0F0D" w:rsidP="006E6010">
            <w:pPr>
              <w:rPr>
                <w:rFonts w:ascii="Arial" w:hAnsi="Arial" w:cs="Arial"/>
                <w:sz w:val="16"/>
                <w:szCs w:val="16"/>
              </w:rPr>
            </w:pPr>
            <w:r>
              <w:rPr>
                <w:rFonts w:ascii="Arial" w:hAnsi="Arial" w:cs="Arial"/>
                <w:sz w:val="16"/>
                <w:szCs w:val="16"/>
              </w:rPr>
              <w:t>Discussion</w:t>
            </w:r>
          </w:p>
        </w:tc>
        <w:tc>
          <w:tcPr>
            <w:tcW w:w="1890" w:type="dxa"/>
          </w:tcPr>
          <w:p w:rsidR="007C37C8" w:rsidRDefault="007C37C8" w:rsidP="006E6010">
            <w:pPr>
              <w:rPr>
                <w:rFonts w:ascii="Arial" w:hAnsi="Arial" w:cs="Arial"/>
                <w:sz w:val="16"/>
                <w:szCs w:val="16"/>
              </w:rPr>
            </w:pPr>
          </w:p>
          <w:p w:rsidR="007C37C8" w:rsidRPr="002E27E7" w:rsidRDefault="004E0F0D" w:rsidP="006E6010">
            <w:pPr>
              <w:rPr>
                <w:rFonts w:ascii="Arial" w:hAnsi="Arial" w:cs="Arial"/>
                <w:sz w:val="16"/>
                <w:szCs w:val="16"/>
              </w:rPr>
            </w:pPr>
            <w:r>
              <w:rPr>
                <w:rFonts w:ascii="Arial" w:hAnsi="Arial" w:cs="Arial"/>
                <w:sz w:val="16"/>
                <w:szCs w:val="16"/>
              </w:rPr>
              <w:t>No School</w:t>
            </w:r>
          </w:p>
        </w:tc>
        <w:tc>
          <w:tcPr>
            <w:tcW w:w="1890" w:type="dxa"/>
          </w:tcPr>
          <w:p w:rsidR="007C37C8" w:rsidRDefault="00632F6A" w:rsidP="00632F6A">
            <w:pPr>
              <w:rPr>
                <w:rFonts w:ascii="Arial" w:hAnsi="Arial" w:cs="Arial"/>
                <w:sz w:val="16"/>
                <w:szCs w:val="16"/>
              </w:rPr>
            </w:pPr>
            <w:r>
              <w:rPr>
                <w:rFonts w:ascii="Arial" w:hAnsi="Arial" w:cs="Arial"/>
                <w:sz w:val="16"/>
                <w:szCs w:val="16"/>
              </w:rPr>
              <w:t>What are some problems that we are facing as a country today?  What reforms or political changes should take place in our government today to fix that problem?</w:t>
            </w:r>
          </w:p>
          <w:p w:rsidR="00632F6A" w:rsidRDefault="00632F6A" w:rsidP="00632F6A">
            <w:pPr>
              <w:rPr>
                <w:rFonts w:ascii="Arial" w:hAnsi="Arial" w:cs="Arial"/>
                <w:sz w:val="16"/>
                <w:szCs w:val="16"/>
              </w:rPr>
            </w:pPr>
          </w:p>
          <w:p w:rsidR="00632F6A" w:rsidRDefault="00632F6A" w:rsidP="00632F6A">
            <w:pPr>
              <w:rPr>
                <w:rFonts w:ascii="Arial" w:hAnsi="Arial" w:cs="Arial"/>
                <w:sz w:val="16"/>
                <w:szCs w:val="16"/>
              </w:rPr>
            </w:pPr>
            <w:r>
              <w:rPr>
                <w:rFonts w:ascii="Arial" w:hAnsi="Arial" w:cs="Arial"/>
                <w:sz w:val="16"/>
                <w:szCs w:val="16"/>
              </w:rPr>
              <w:t>Groups: Progressivism Problems and Reforms</w:t>
            </w:r>
          </w:p>
          <w:p w:rsidR="00632F6A" w:rsidRDefault="00632F6A" w:rsidP="00632F6A">
            <w:pPr>
              <w:rPr>
                <w:rFonts w:ascii="Arial" w:hAnsi="Arial" w:cs="Arial"/>
                <w:sz w:val="16"/>
                <w:szCs w:val="16"/>
              </w:rPr>
            </w:pPr>
          </w:p>
          <w:p w:rsidR="00632F6A" w:rsidRPr="002E27E7" w:rsidRDefault="00632F6A" w:rsidP="00632F6A">
            <w:pPr>
              <w:rPr>
                <w:rFonts w:ascii="Arial" w:hAnsi="Arial" w:cs="Arial"/>
                <w:sz w:val="16"/>
                <w:szCs w:val="16"/>
              </w:rPr>
            </w:pPr>
            <w:r>
              <w:rPr>
                <w:rFonts w:ascii="Arial" w:hAnsi="Arial" w:cs="Arial"/>
                <w:sz w:val="16"/>
                <w:szCs w:val="16"/>
              </w:rPr>
              <w:t>Discussion</w:t>
            </w:r>
          </w:p>
        </w:tc>
        <w:tc>
          <w:tcPr>
            <w:tcW w:w="1890" w:type="dxa"/>
          </w:tcPr>
          <w:p w:rsidR="007C37C8" w:rsidRDefault="00632F6A" w:rsidP="007C37C8">
            <w:pPr>
              <w:rPr>
                <w:rFonts w:ascii="Arial" w:hAnsi="Arial" w:cs="Arial"/>
                <w:sz w:val="16"/>
                <w:szCs w:val="16"/>
              </w:rPr>
            </w:pPr>
            <w:r>
              <w:rPr>
                <w:rFonts w:ascii="Arial" w:hAnsi="Arial" w:cs="Arial"/>
                <w:sz w:val="16"/>
                <w:szCs w:val="16"/>
              </w:rPr>
              <w:t>How powerful should the powers of the president be?  Explain.</w:t>
            </w:r>
          </w:p>
          <w:p w:rsidR="00632F6A" w:rsidRDefault="00632F6A" w:rsidP="007C37C8">
            <w:pPr>
              <w:rPr>
                <w:rFonts w:ascii="Arial" w:hAnsi="Arial" w:cs="Arial"/>
                <w:sz w:val="16"/>
                <w:szCs w:val="16"/>
              </w:rPr>
            </w:pPr>
          </w:p>
          <w:p w:rsidR="00632F6A" w:rsidRDefault="00632F6A" w:rsidP="007C37C8">
            <w:pPr>
              <w:rPr>
                <w:rFonts w:ascii="Arial" w:hAnsi="Arial" w:cs="Arial"/>
                <w:sz w:val="16"/>
                <w:szCs w:val="16"/>
              </w:rPr>
            </w:pPr>
            <w:r>
              <w:rPr>
                <w:rFonts w:ascii="Arial" w:hAnsi="Arial" w:cs="Arial"/>
                <w:sz w:val="16"/>
                <w:szCs w:val="16"/>
              </w:rPr>
              <w:t>Active Viewing Guide: T. Roosevelt, Taft, Wilson</w:t>
            </w:r>
          </w:p>
          <w:p w:rsidR="00632F6A" w:rsidRDefault="00632F6A" w:rsidP="007C37C8">
            <w:pPr>
              <w:rPr>
                <w:rFonts w:ascii="Arial" w:hAnsi="Arial" w:cs="Arial"/>
                <w:sz w:val="16"/>
                <w:szCs w:val="16"/>
              </w:rPr>
            </w:pPr>
          </w:p>
          <w:p w:rsidR="00632F6A" w:rsidRPr="002E27E7" w:rsidRDefault="00632F6A" w:rsidP="007C37C8">
            <w:pPr>
              <w:rPr>
                <w:rFonts w:ascii="Arial" w:hAnsi="Arial" w:cs="Arial"/>
                <w:sz w:val="16"/>
                <w:szCs w:val="16"/>
              </w:rPr>
            </w:pPr>
            <w:r>
              <w:rPr>
                <w:rFonts w:ascii="Arial" w:hAnsi="Arial" w:cs="Arial"/>
                <w:sz w:val="16"/>
                <w:szCs w:val="16"/>
              </w:rPr>
              <w:t>T-Chart: Comparison of Progressive Presidents</w:t>
            </w:r>
          </w:p>
        </w:tc>
        <w:tc>
          <w:tcPr>
            <w:tcW w:w="1928" w:type="dxa"/>
          </w:tcPr>
          <w:p w:rsidR="00632F6A" w:rsidRDefault="007C37C8" w:rsidP="00632F6A">
            <w:pPr>
              <w:rPr>
                <w:rFonts w:ascii="Arial" w:hAnsi="Arial" w:cs="Arial"/>
                <w:sz w:val="16"/>
                <w:szCs w:val="16"/>
              </w:rPr>
            </w:pPr>
            <w:r>
              <w:rPr>
                <w:rFonts w:ascii="Arial" w:hAnsi="Arial" w:cs="Arial"/>
                <w:sz w:val="16"/>
                <w:szCs w:val="16"/>
              </w:rPr>
              <w:t xml:space="preserve"> </w:t>
            </w:r>
            <w:r w:rsidR="00632F6A" w:rsidRPr="00632F6A">
              <w:rPr>
                <w:rFonts w:ascii="Arial" w:hAnsi="Arial" w:cs="Arial"/>
                <w:sz w:val="16"/>
                <w:szCs w:val="16"/>
              </w:rPr>
              <w:t xml:space="preserve">What do you generally eat for lunch?  </w:t>
            </w:r>
            <w:r w:rsidR="00632F6A">
              <w:rPr>
                <w:rFonts w:ascii="Arial" w:hAnsi="Arial" w:cs="Arial"/>
                <w:sz w:val="16"/>
                <w:szCs w:val="16"/>
              </w:rPr>
              <w:t>Do you know where your food came from?  How was it prepared or packed?  Do we often take for granted the quality of our food and water?</w:t>
            </w:r>
          </w:p>
          <w:p w:rsidR="00632F6A" w:rsidRDefault="00632F6A" w:rsidP="00632F6A">
            <w:pPr>
              <w:rPr>
                <w:rFonts w:ascii="Arial" w:hAnsi="Arial" w:cs="Arial"/>
                <w:sz w:val="16"/>
                <w:szCs w:val="16"/>
              </w:rPr>
            </w:pPr>
          </w:p>
          <w:p w:rsidR="00632F6A" w:rsidRDefault="00632F6A" w:rsidP="00632F6A">
            <w:pPr>
              <w:rPr>
                <w:rFonts w:ascii="Arial" w:hAnsi="Arial" w:cs="Arial"/>
                <w:sz w:val="16"/>
                <w:szCs w:val="16"/>
              </w:rPr>
            </w:pPr>
            <w:r>
              <w:rPr>
                <w:rFonts w:ascii="Arial" w:hAnsi="Arial" w:cs="Arial"/>
                <w:sz w:val="16"/>
                <w:szCs w:val="16"/>
              </w:rPr>
              <w:t>Discussion: The Muckrakers and Journalism</w:t>
            </w:r>
          </w:p>
          <w:p w:rsidR="00632F6A" w:rsidRDefault="00632F6A" w:rsidP="00632F6A">
            <w:pPr>
              <w:rPr>
                <w:rFonts w:ascii="Arial" w:hAnsi="Arial" w:cs="Arial"/>
                <w:sz w:val="16"/>
                <w:szCs w:val="16"/>
              </w:rPr>
            </w:pPr>
          </w:p>
          <w:p w:rsidR="00632F6A" w:rsidRPr="00632F6A" w:rsidRDefault="00632F6A" w:rsidP="00632F6A">
            <w:pPr>
              <w:rPr>
                <w:rFonts w:ascii="Arial" w:hAnsi="Arial" w:cs="Arial"/>
                <w:sz w:val="16"/>
                <w:szCs w:val="16"/>
              </w:rPr>
            </w:pPr>
            <w:r>
              <w:rPr>
                <w:rFonts w:ascii="Arial" w:hAnsi="Arial" w:cs="Arial"/>
                <w:sz w:val="16"/>
                <w:szCs w:val="16"/>
              </w:rPr>
              <w:t xml:space="preserve">Document Analysis: </w:t>
            </w:r>
            <w:r>
              <w:rPr>
                <w:rFonts w:ascii="Arial" w:hAnsi="Arial" w:cs="Arial"/>
                <w:i/>
                <w:sz w:val="16"/>
                <w:szCs w:val="16"/>
              </w:rPr>
              <w:t>The Jungle</w:t>
            </w:r>
          </w:p>
          <w:p w:rsidR="00632F6A" w:rsidRPr="002E27E7" w:rsidRDefault="00632F6A" w:rsidP="006E6010">
            <w:pPr>
              <w:rPr>
                <w:rFonts w:ascii="Arial" w:hAnsi="Arial" w:cs="Arial"/>
                <w:sz w:val="16"/>
                <w:szCs w:val="16"/>
              </w:rPr>
            </w:pPr>
          </w:p>
        </w:tc>
      </w:tr>
      <w:tr w:rsidR="004E0F0D" w:rsidTr="006E6010">
        <w:trPr>
          <w:trHeight w:val="365"/>
        </w:trPr>
        <w:tc>
          <w:tcPr>
            <w:tcW w:w="1842" w:type="dxa"/>
          </w:tcPr>
          <w:p w:rsidR="007C37C8" w:rsidRPr="007B5F19" w:rsidRDefault="007C37C8" w:rsidP="006E6010">
            <w:pPr>
              <w:rPr>
                <w:rFonts w:ascii="Arial" w:hAnsi="Arial" w:cs="Arial"/>
                <w:b/>
              </w:rPr>
            </w:pPr>
            <w:r w:rsidRPr="007B5F19">
              <w:rPr>
                <w:rFonts w:ascii="Arial" w:hAnsi="Arial" w:cs="Arial"/>
                <w:b/>
              </w:rPr>
              <w:t xml:space="preserve">Exit </w:t>
            </w:r>
          </w:p>
        </w:tc>
        <w:tc>
          <w:tcPr>
            <w:tcW w:w="2046" w:type="dxa"/>
            <w:gridSpan w:val="2"/>
          </w:tcPr>
          <w:p w:rsidR="007C37C8" w:rsidRPr="002E27E7" w:rsidRDefault="004E0F0D" w:rsidP="006E6010">
            <w:pPr>
              <w:rPr>
                <w:rFonts w:ascii="Arial" w:hAnsi="Arial" w:cs="Arial"/>
                <w:sz w:val="16"/>
                <w:szCs w:val="16"/>
              </w:rPr>
            </w:pPr>
            <w:r>
              <w:rPr>
                <w:rFonts w:ascii="Arial" w:hAnsi="Arial" w:cs="Arial"/>
                <w:sz w:val="16"/>
                <w:szCs w:val="16"/>
              </w:rPr>
              <w:t>What role did journalism play in the progressive era?  Who were the muckrakers?</w:t>
            </w:r>
          </w:p>
        </w:tc>
        <w:tc>
          <w:tcPr>
            <w:tcW w:w="1890" w:type="dxa"/>
          </w:tcPr>
          <w:p w:rsidR="007C37C8" w:rsidRPr="002E27E7" w:rsidRDefault="007C37C8" w:rsidP="006E6010">
            <w:pPr>
              <w:rPr>
                <w:rFonts w:ascii="Arial" w:hAnsi="Arial" w:cs="Arial"/>
                <w:sz w:val="16"/>
                <w:szCs w:val="16"/>
              </w:rPr>
            </w:pPr>
          </w:p>
        </w:tc>
        <w:tc>
          <w:tcPr>
            <w:tcW w:w="1890" w:type="dxa"/>
          </w:tcPr>
          <w:p w:rsidR="007C37C8" w:rsidRPr="002E27E7" w:rsidRDefault="00632F6A" w:rsidP="006E6010">
            <w:pPr>
              <w:rPr>
                <w:rFonts w:ascii="Arial" w:hAnsi="Arial" w:cs="Arial"/>
                <w:sz w:val="16"/>
                <w:szCs w:val="16"/>
              </w:rPr>
            </w:pPr>
            <w:r>
              <w:rPr>
                <w:rFonts w:ascii="Arial" w:hAnsi="Arial" w:cs="Arial"/>
                <w:sz w:val="16"/>
                <w:szCs w:val="16"/>
              </w:rPr>
              <w:t>How did reforms change working conditions?  What kinds of reforms took place at the state level?</w:t>
            </w:r>
          </w:p>
        </w:tc>
        <w:tc>
          <w:tcPr>
            <w:tcW w:w="1890" w:type="dxa"/>
          </w:tcPr>
          <w:p w:rsidR="007C37C8" w:rsidRPr="002E27E7" w:rsidRDefault="00632F6A" w:rsidP="006E6010">
            <w:pPr>
              <w:rPr>
                <w:rFonts w:ascii="Arial" w:hAnsi="Arial" w:cs="Arial"/>
                <w:sz w:val="16"/>
                <w:szCs w:val="16"/>
              </w:rPr>
            </w:pPr>
            <w:r>
              <w:rPr>
                <w:rFonts w:ascii="Arial" w:hAnsi="Arial" w:cs="Arial"/>
                <w:sz w:val="16"/>
                <w:szCs w:val="16"/>
              </w:rPr>
              <w:t>What if Roosevelt had won another term in office in 1912?  Speculate on how this might have affected the future of progressive reform.  Consider: Roosevelt's policies that Taft did not support, power struggles within the Republican Party, perception of what is required of a president.</w:t>
            </w:r>
          </w:p>
        </w:tc>
        <w:tc>
          <w:tcPr>
            <w:tcW w:w="1928" w:type="dxa"/>
          </w:tcPr>
          <w:p w:rsidR="007C37C8" w:rsidRPr="002E27E7" w:rsidRDefault="00F6189A" w:rsidP="006E6010">
            <w:pPr>
              <w:rPr>
                <w:rFonts w:ascii="Arial" w:hAnsi="Arial" w:cs="Arial"/>
                <w:sz w:val="16"/>
                <w:szCs w:val="16"/>
              </w:rPr>
            </w:pPr>
            <w:r>
              <w:rPr>
                <w:rFonts w:ascii="Arial" w:hAnsi="Arial" w:cs="Arial"/>
                <w:sz w:val="16"/>
                <w:szCs w:val="16"/>
              </w:rPr>
              <w:t>Describe the legislation that was based to better the health of people?  Does the government have an obligation to pass this type of legislation?  Explain.</w:t>
            </w:r>
            <w:bookmarkStart w:id="0" w:name="_GoBack"/>
            <w:bookmarkEnd w:id="0"/>
          </w:p>
        </w:tc>
      </w:tr>
      <w:tr w:rsidR="004E0F0D" w:rsidTr="006E6010">
        <w:trPr>
          <w:trHeight w:val="338"/>
        </w:trPr>
        <w:tc>
          <w:tcPr>
            <w:tcW w:w="1842" w:type="dxa"/>
          </w:tcPr>
          <w:p w:rsidR="007C37C8" w:rsidRPr="007B5F19" w:rsidRDefault="007C37C8" w:rsidP="006E6010">
            <w:pPr>
              <w:rPr>
                <w:rFonts w:ascii="Arial" w:hAnsi="Arial" w:cs="Arial"/>
                <w:b/>
              </w:rPr>
            </w:pPr>
            <w:r w:rsidRPr="007B5F19">
              <w:rPr>
                <w:rFonts w:ascii="Arial" w:hAnsi="Arial" w:cs="Arial"/>
                <w:b/>
              </w:rPr>
              <w:t>Intended Homework</w:t>
            </w:r>
          </w:p>
        </w:tc>
        <w:tc>
          <w:tcPr>
            <w:tcW w:w="2046" w:type="dxa"/>
            <w:gridSpan w:val="2"/>
          </w:tcPr>
          <w:p w:rsidR="007C37C8" w:rsidRPr="002E27E7" w:rsidRDefault="004E0F0D" w:rsidP="006E6010">
            <w:pPr>
              <w:rPr>
                <w:rFonts w:ascii="Arial" w:hAnsi="Arial" w:cs="Arial"/>
                <w:sz w:val="16"/>
                <w:szCs w:val="16"/>
              </w:rPr>
            </w:pPr>
            <w:r>
              <w:rPr>
                <w:rFonts w:ascii="Arial" w:hAnsi="Arial" w:cs="Arial"/>
                <w:sz w:val="16"/>
                <w:szCs w:val="16"/>
              </w:rPr>
              <w:t>Article Summary Day</w:t>
            </w:r>
          </w:p>
        </w:tc>
        <w:tc>
          <w:tcPr>
            <w:tcW w:w="1890" w:type="dxa"/>
          </w:tcPr>
          <w:p w:rsidR="007C37C8" w:rsidRPr="002E27E7" w:rsidRDefault="007C37C8" w:rsidP="006E6010">
            <w:pPr>
              <w:rPr>
                <w:rFonts w:ascii="Arial" w:hAnsi="Arial" w:cs="Arial"/>
                <w:sz w:val="16"/>
                <w:szCs w:val="16"/>
              </w:rPr>
            </w:pPr>
          </w:p>
        </w:tc>
        <w:tc>
          <w:tcPr>
            <w:tcW w:w="1890" w:type="dxa"/>
          </w:tcPr>
          <w:p w:rsidR="007C37C8" w:rsidRPr="002E27E7" w:rsidRDefault="00632F6A" w:rsidP="006E6010">
            <w:pPr>
              <w:rPr>
                <w:rFonts w:ascii="Arial" w:hAnsi="Arial" w:cs="Arial"/>
                <w:sz w:val="16"/>
                <w:szCs w:val="16"/>
              </w:rPr>
            </w:pPr>
            <w:r>
              <w:rPr>
                <w:rFonts w:ascii="Arial" w:hAnsi="Arial" w:cs="Arial"/>
                <w:sz w:val="16"/>
                <w:szCs w:val="16"/>
              </w:rPr>
              <w:t>Organize Binder</w:t>
            </w:r>
          </w:p>
        </w:tc>
        <w:tc>
          <w:tcPr>
            <w:tcW w:w="1890" w:type="dxa"/>
          </w:tcPr>
          <w:p w:rsidR="007C37C8" w:rsidRPr="002E27E7" w:rsidRDefault="007C37C8" w:rsidP="006E6010">
            <w:pPr>
              <w:rPr>
                <w:rFonts w:ascii="Arial" w:hAnsi="Arial" w:cs="Arial"/>
                <w:sz w:val="16"/>
                <w:szCs w:val="16"/>
              </w:rPr>
            </w:pPr>
          </w:p>
        </w:tc>
        <w:tc>
          <w:tcPr>
            <w:tcW w:w="1928" w:type="dxa"/>
          </w:tcPr>
          <w:p w:rsidR="007C37C8" w:rsidRPr="002E27E7" w:rsidRDefault="007C37C8" w:rsidP="006E6010">
            <w:pPr>
              <w:rPr>
                <w:rFonts w:ascii="Arial" w:hAnsi="Arial" w:cs="Arial"/>
                <w:sz w:val="16"/>
                <w:szCs w:val="16"/>
              </w:rPr>
            </w:pPr>
          </w:p>
        </w:tc>
      </w:tr>
      <w:tr w:rsidR="007C37C8" w:rsidTr="006E6010">
        <w:trPr>
          <w:trHeight w:val="269"/>
        </w:trPr>
        <w:tc>
          <w:tcPr>
            <w:tcW w:w="1842" w:type="dxa"/>
          </w:tcPr>
          <w:p w:rsidR="007C37C8" w:rsidRPr="007B5F19" w:rsidRDefault="007C37C8" w:rsidP="006E6010">
            <w:pPr>
              <w:rPr>
                <w:rFonts w:ascii="Arial" w:hAnsi="Arial" w:cs="Arial"/>
                <w:b/>
              </w:rPr>
            </w:pPr>
            <w:r w:rsidRPr="007B5F19">
              <w:rPr>
                <w:rFonts w:ascii="Arial" w:hAnsi="Arial" w:cs="Arial"/>
                <w:b/>
              </w:rPr>
              <w:t>Accommodations</w:t>
            </w:r>
          </w:p>
        </w:tc>
        <w:tc>
          <w:tcPr>
            <w:tcW w:w="9644" w:type="dxa"/>
            <w:gridSpan w:val="6"/>
          </w:tcPr>
          <w:p w:rsidR="007C37C8" w:rsidRPr="00055C66" w:rsidRDefault="007C37C8" w:rsidP="006E6010">
            <w:pPr>
              <w:rPr>
                <w:rFonts w:ascii="Arial" w:hAnsi="Arial" w:cs="Arial"/>
                <w:sz w:val="20"/>
                <w:szCs w:val="20"/>
              </w:rPr>
            </w:pPr>
            <w:r w:rsidRPr="00055C66">
              <w:rPr>
                <w:rFonts w:ascii="Arial" w:hAnsi="Arial" w:cs="Arial"/>
                <w:sz w:val="20"/>
                <w:szCs w:val="20"/>
              </w:rPr>
              <w:t>Written and oral directions; reading out loud; prompting; ability based groups; extended time.</w:t>
            </w:r>
          </w:p>
        </w:tc>
      </w:tr>
      <w:tr w:rsidR="00632F6A" w:rsidTr="006E6010">
        <w:trPr>
          <w:trHeight w:val="365"/>
        </w:trPr>
        <w:tc>
          <w:tcPr>
            <w:tcW w:w="1842" w:type="dxa"/>
          </w:tcPr>
          <w:p w:rsidR="007C37C8" w:rsidRPr="007B5F19" w:rsidRDefault="007C37C8" w:rsidP="006E6010">
            <w:pPr>
              <w:rPr>
                <w:rFonts w:ascii="Arial" w:hAnsi="Arial" w:cs="Arial"/>
                <w:b/>
              </w:rPr>
            </w:pPr>
            <w:r w:rsidRPr="007B5F19">
              <w:rPr>
                <w:rFonts w:ascii="Arial" w:hAnsi="Arial" w:cs="Arial"/>
                <w:b/>
              </w:rPr>
              <w:t>Assessment:</w:t>
            </w:r>
          </w:p>
          <w:p w:rsidR="007C37C8" w:rsidRPr="007B5F19" w:rsidRDefault="007C37C8" w:rsidP="006E6010">
            <w:pPr>
              <w:rPr>
                <w:rFonts w:ascii="Arial" w:hAnsi="Arial" w:cs="Arial"/>
              </w:rPr>
            </w:pPr>
          </w:p>
        </w:tc>
        <w:tc>
          <w:tcPr>
            <w:tcW w:w="1956" w:type="dxa"/>
          </w:tcPr>
          <w:p w:rsidR="007C37C8" w:rsidRPr="00BC28F6" w:rsidRDefault="007C37C8" w:rsidP="006E6010">
            <w:pPr>
              <w:rPr>
                <w:rFonts w:ascii="Arial" w:hAnsi="Arial" w:cs="Arial"/>
                <w:sz w:val="16"/>
                <w:szCs w:val="16"/>
              </w:rPr>
            </w:pPr>
            <w:r w:rsidRPr="00BC28F6">
              <w:rPr>
                <w:rFonts w:ascii="Arial" w:hAnsi="Arial" w:cs="Arial"/>
                <w:sz w:val="16"/>
                <w:szCs w:val="16"/>
              </w:rPr>
              <w:t>F: Exit Slip</w:t>
            </w:r>
          </w:p>
          <w:p w:rsidR="007C37C8" w:rsidRPr="00BC28F6" w:rsidRDefault="007C37C8" w:rsidP="006E6010">
            <w:pPr>
              <w:rPr>
                <w:rFonts w:ascii="Arial" w:hAnsi="Arial" w:cs="Arial"/>
                <w:sz w:val="16"/>
                <w:szCs w:val="16"/>
              </w:rPr>
            </w:pPr>
            <w:r>
              <w:rPr>
                <w:rFonts w:ascii="Arial" w:hAnsi="Arial" w:cs="Arial"/>
                <w:sz w:val="16"/>
                <w:szCs w:val="16"/>
              </w:rPr>
              <w:t xml:space="preserve">S: Mid Term Exam </w:t>
            </w:r>
          </w:p>
        </w:tc>
        <w:tc>
          <w:tcPr>
            <w:tcW w:w="1980" w:type="dxa"/>
            <w:gridSpan w:val="2"/>
          </w:tcPr>
          <w:p w:rsidR="007C37C8" w:rsidRPr="00BC28F6" w:rsidRDefault="007C37C8" w:rsidP="006E6010">
            <w:pPr>
              <w:rPr>
                <w:rFonts w:ascii="Arial" w:hAnsi="Arial" w:cs="Arial"/>
                <w:sz w:val="16"/>
                <w:szCs w:val="16"/>
              </w:rPr>
            </w:pPr>
            <w:r w:rsidRPr="00BC28F6">
              <w:rPr>
                <w:rFonts w:ascii="Arial" w:hAnsi="Arial" w:cs="Arial"/>
                <w:sz w:val="16"/>
                <w:szCs w:val="16"/>
              </w:rPr>
              <w:t>F: Exit Slip</w:t>
            </w:r>
          </w:p>
          <w:p w:rsidR="007C37C8" w:rsidRPr="00BC28F6" w:rsidRDefault="007C37C8" w:rsidP="006E6010">
            <w:pPr>
              <w:rPr>
                <w:rFonts w:ascii="Arial" w:hAnsi="Arial" w:cs="Arial"/>
                <w:sz w:val="16"/>
                <w:szCs w:val="16"/>
              </w:rPr>
            </w:pPr>
            <w:r>
              <w:rPr>
                <w:rFonts w:ascii="Arial" w:hAnsi="Arial" w:cs="Arial"/>
                <w:sz w:val="16"/>
                <w:szCs w:val="16"/>
              </w:rPr>
              <w:t xml:space="preserve">S: Mid Term Exam </w:t>
            </w:r>
          </w:p>
        </w:tc>
        <w:tc>
          <w:tcPr>
            <w:tcW w:w="1890" w:type="dxa"/>
          </w:tcPr>
          <w:p w:rsidR="007C37C8" w:rsidRPr="00BC28F6" w:rsidRDefault="007C37C8" w:rsidP="006E6010">
            <w:pPr>
              <w:rPr>
                <w:rFonts w:ascii="Arial" w:hAnsi="Arial" w:cs="Arial"/>
                <w:sz w:val="16"/>
                <w:szCs w:val="16"/>
              </w:rPr>
            </w:pPr>
            <w:r w:rsidRPr="00BC28F6">
              <w:rPr>
                <w:rFonts w:ascii="Arial" w:hAnsi="Arial" w:cs="Arial"/>
                <w:sz w:val="16"/>
                <w:szCs w:val="16"/>
              </w:rPr>
              <w:t>F: Exit Slip</w:t>
            </w:r>
          </w:p>
          <w:p w:rsidR="007C37C8" w:rsidRPr="00BC28F6" w:rsidRDefault="007C37C8" w:rsidP="006E6010">
            <w:pPr>
              <w:rPr>
                <w:rFonts w:ascii="Arial" w:hAnsi="Arial" w:cs="Arial"/>
                <w:sz w:val="16"/>
                <w:szCs w:val="16"/>
              </w:rPr>
            </w:pPr>
            <w:r>
              <w:rPr>
                <w:rFonts w:ascii="Arial" w:hAnsi="Arial" w:cs="Arial"/>
                <w:sz w:val="16"/>
                <w:szCs w:val="16"/>
              </w:rPr>
              <w:t xml:space="preserve">S: Mid Term Exam </w:t>
            </w:r>
          </w:p>
        </w:tc>
        <w:tc>
          <w:tcPr>
            <w:tcW w:w="1890" w:type="dxa"/>
          </w:tcPr>
          <w:p w:rsidR="007C37C8" w:rsidRPr="00BC28F6" w:rsidRDefault="007C37C8" w:rsidP="006E6010">
            <w:pPr>
              <w:rPr>
                <w:rFonts w:ascii="Arial" w:hAnsi="Arial" w:cs="Arial"/>
                <w:sz w:val="16"/>
                <w:szCs w:val="16"/>
              </w:rPr>
            </w:pPr>
            <w:r w:rsidRPr="00BC28F6">
              <w:rPr>
                <w:rFonts w:ascii="Arial" w:hAnsi="Arial" w:cs="Arial"/>
                <w:sz w:val="16"/>
                <w:szCs w:val="16"/>
              </w:rPr>
              <w:t>F: Exit Slip</w:t>
            </w:r>
          </w:p>
          <w:p w:rsidR="007C37C8" w:rsidRPr="00BC28F6" w:rsidRDefault="007C37C8" w:rsidP="006E6010">
            <w:pPr>
              <w:rPr>
                <w:rFonts w:ascii="Arial" w:hAnsi="Arial" w:cs="Arial"/>
                <w:sz w:val="16"/>
                <w:szCs w:val="16"/>
              </w:rPr>
            </w:pPr>
            <w:r>
              <w:rPr>
                <w:rFonts w:ascii="Arial" w:hAnsi="Arial" w:cs="Arial"/>
                <w:sz w:val="16"/>
                <w:szCs w:val="16"/>
              </w:rPr>
              <w:t xml:space="preserve">S: Mid Term Exam </w:t>
            </w:r>
          </w:p>
        </w:tc>
        <w:tc>
          <w:tcPr>
            <w:tcW w:w="1928" w:type="dxa"/>
          </w:tcPr>
          <w:p w:rsidR="007C37C8" w:rsidRPr="00BC28F6" w:rsidRDefault="007C37C8" w:rsidP="006E6010">
            <w:pPr>
              <w:rPr>
                <w:rFonts w:ascii="Arial" w:hAnsi="Arial" w:cs="Arial"/>
                <w:sz w:val="16"/>
                <w:szCs w:val="16"/>
              </w:rPr>
            </w:pPr>
            <w:r w:rsidRPr="00BC28F6">
              <w:rPr>
                <w:rFonts w:ascii="Arial" w:hAnsi="Arial" w:cs="Arial"/>
                <w:sz w:val="16"/>
                <w:szCs w:val="16"/>
              </w:rPr>
              <w:t>F: Exit Slip</w:t>
            </w:r>
          </w:p>
          <w:p w:rsidR="007C37C8" w:rsidRPr="00BC28F6" w:rsidRDefault="007C37C8" w:rsidP="006E6010">
            <w:pPr>
              <w:rPr>
                <w:rFonts w:ascii="Arial" w:hAnsi="Arial" w:cs="Arial"/>
                <w:sz w:val="16"/>
                <w:szCs w:val="16"/>
              </w:rPr>
            </w:pPr>
            <w:r>
              <w:rPr>
                <w:rFonts w:ascii="Arial" w:hAnsi="Arial" w:cs="Arial"/>
                <w:sz w:val="16"/>
                <w:szCs w:val="16"/>
              </w:rPr>
              <w:t xml:space="preserve">S: Mid Term Exam </w:t>
            </w:r>
          </w:p>
        </w:tc>
      </w:tr>
    </w:tbl>
    <w:p w:rsidR="00DE1B6C" w:rsidRDefault="00DE1B6C"/>
    <w:sectPr w:rsidR="00DE1B6C">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37C8" w:rsidRDefault="007C37C8" w:rsidP="007C37C8">
      <w:pPr>
        <w:spacing w:after="0" w:line="240" w:lineRule="auto"/>
      </w:pPr>
      <w:r>
        <w:separator/>
      </w:r>
    </w:p>
  </w:endnote>
  <w:endnote w:type="continuationSeparator" w:id="0">
    <w:p w:rsidR="007C37C8" w:rsidRDefault="007C37C8" w:rsidP="007C37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37C8" w:rsidRDefault="007C37C8" w:rsidP="007C37C8">
      <w:pPr>
        <w:spacing w:after="0" w:line="240" w:lineRule="auto"/>
      </w:pPr>
      <w:r>
        <w:separator/>
      </w:r>
    </w:p>
  </w:footnote>
  <w:footnote w:type="continuationSeparator" w:id="0">
    <w:p w:rsidR="007C37C8" w:rsidRDefault="007C37C8" w:rsidP="007C37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7C8" w:rsidRDefault="007C37C8" w:rsidP="007C37C8">
    <w:pPr>
      <w:pStyle w:val="Header"/>
    </w:pPr>
    <w:r w:rsidRPr="007C37C8">
      <w:t xml:space="preserve">Lesson Plans: US History      PLC Members: </w:t>
    </w:r>
    <w:proofErr w:type="spellStart"/>
    <w:r w:rsidRPr="007C37C8">
      <w:t>VanVactor</w:t>
    </w:r>
    <w:proofErr w:type="spellEnd"/>
    <w:r w:rsidRPr="007C37C8">
      <w:t>, Ledford, Hamblen</w:t>
    </w:r>
    <w:r w:rsidRPr="007C37C8">
      <w:tab/>
      <w:t xml:space="preserve"> Unit 4: Forging an Industrial Society</w:t>
    </w:r>
  </w:p>
  <w:p w:rsidR="007C37C8" w:rsidRDefault="007C37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284C50"/>
    <w:multiLevelType w:val="hybridMultilevel"/>
    <w:tmpl w:val="D63A0D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7C8"/>
    <w:rsid w:val="004E0F0D"/>
    <w:rsid w:val="00632F6A"/>
    <w:rsid w:val="007C37C8"/>
    <w:rsid w:val="00DE1B6C"/>
    <w:rsid w:val="00F618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7C8"/>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C37C8"/>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7C37C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C37C8"/>
    <w:pPr>
      <w:ind w:left="720"/>
      <w:contextualSpacing/>
    </w:pPr>
    <w:rPr>
      <w:rFonts w:eastAsiaTheme="minorHAnsi"/>
    </w:rPr>
  </w:style>
  <w:style w:type="paragraph" w:styleId="Header">
    <w:name w:val="header"/>
    <w:basedOn w:val="Normal"/>
    <w:link w:val="HeaderChar"/>
    <w:uiPriority w:val="99"/>
    <w:unhideWhenUsed/>
    <w:rsid w:val="007C37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37C8"/>
    <w:rPr>
      <w:rFonts w:eastAsiaTheme="minorEastAsia"/>
    </w:rPr>
  </w:style>
  <w:style w:type="paragraph" w:styleId="Footer">
    <w:name w:val="footer"/>
    <w:basedOn w:val="Normal"/>
    <w:link w:val="FooterChar"/>
    <w:uiPriority w:val="99"/>
    <w:unhideWhenUsed/>
    <w:rsid w:val="007C37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37C8"/>
    <w:rPr>
      <w:rFonts w:eastAsiaTheme="minorEastAsia"/>
    </w:rPr>
  </w:style>
  <w:style w:type="paragraph" w:styleId="BalloonText">
    <w:name w:val="Balloon Text"/>
    <w:basedOn w:val="Normal"/>
    <w:link w:val="BalloonTextChar"/>
    <w:uiPriority w:val="99"/>
    <w:semiHidden/>
    <w:unhideWhenUsed/>
    <w:rsid w:val="007C37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37C8"/>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7C8"/>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C37C8"/>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7C37C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C37C8"/>
    <w:pPr>
      <w:ind w:left="720"/>
      <w:contextualSpacing/>
    </w:pPr>
    <w:rPr>
      <w:rFonts w:eastAsiaTheme="minorHAnsi"/>
    </w:rPr>
  </w:style>
  <w:style w:type="paragraph" w:styleId="Header">
    <w:name w:val="header"/>
    <w:basedOn w:val="Normal"/>
    <w:link w:val="HeaderChar"/>
    <w:uiPriority w:val="99"/>
    <w:unhideWhenUsed/>
    <w:rsid w:val="007C37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37C8"/>
    <w:rPr>
      <w:rFonts w:eastAsiaTheme="minorEastAsia"/>
    </w:rPr>
  </w:style>
  <w:style w:type="paragraph" w:styleId="Footer">
    <w:name w:val="footer"/>
    <w:basedOn w:val="Normal"/>
    <w:link w:val="FooterChar"/>
    <w:uiPriority w:val="99"/>
    <w:unhideWhenUsed/>
    <w:rsid w:val="007C37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37C8"/>
    <w:rPr>
      <w:rFonts w:eastAsiaTheme="minorEastAsia"/>
    </w:rPr>
  </w:style>
  <w:style w:type="paragraph" w:styleId="BalloonText">
    <w:name w:val="Balloon Text"/>
    <w:basedOn w:val="Normal"/>
    <w:link w:val="BalloonTextChar"/>
    <w:uiPriority w:val="99"/>
    <w:semiHidden/>
    <w:unhideWhenUsed/>
    <w:rsid w:val="007C37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37C8"/>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573</Words>
  <Characters>3271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Bullitt County Public Schools</Company>
  <LinksUpToDate>false</LinksUpToDate>
  <CharactersWithSpaces>3837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VanVactor, Katie</dc:creator>
  <cp:lastModifiedBy>VanVactor, Katie</cp:lastModifiedBy>
  <cp:revision>3</cp:revision>
  <dcterms:created xsi:type="dcterms:W3CDTF">2013-12-10T12:13:00Z</dcterms:created>
  <dcterms:modified xsi:type="dcterms:W3CDTF">2013-12-10T12:55:00Z</dcterms:modified>
</cp:coreProperties>
</file>