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31" w:rsidRDefault="00983831" w:rsidP="00983831">
      <w:pPr>
        <w:jc w:val="center"/>
      </w:pPr>
    </w:p>
    <w:p w:rsidR="00983831" w:rsidRDefault="00983831" w:rsidP="00983831">
      <w:pPr>
        <w:jc w:val="center"/>
      </w:pPr>
      <w:r>
        <w:t>Unit 6: Vocabulary</w:t>
      </w:r>
    </w:p>
    <w:p w:rsidR="00BA029F" w:rsidRDefault="00BA029F" w:rsidP="00BA029F">
      <w:pPr>
        <w:pStyle w:val="ListParagraph"/>
        <w:numPr>
          <w:ilvl w:val="0"/>
          <w:numId w:val="1"/>
        </w:numPr>
        <w:sectPr w:rsidR="00BA029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A029F" w:rsidRDefault="00BA029F" w:rsidP="00BA029F">
      <w:pPr>
        <w:pStyle w:val="ListParagraph"/>
        <w:numPr>
          <w:ilvl w:val="0"/>
          <w:numId w:val="1"/>
        </w:numPr>
      </w:pPr>
      <w:r>
        <w:lastRenderedPageBreak/>
        <w:t xml:space="preserve"> Nativism</w:t>
      </w:r>
    </w:p>
    <w:p w:rsidR="00BA029F" w:rsidRDefault="00BA029F" w:rsidP="00BA029F">
      <w:pPr>
        <w:pStyle w:val="ListParagraph"/>
        <w:numPr>
          <w:ilvl w:val="0"/>
          <w:numId w:val="1"/>
        </w:numPr>
      </w:pPr>
      <w:r>
        <w:t xml:space="preserve"> Isolationism</w:t>
      </w:r>
    </w:p>
    <w:p w:rsidR="00BA029F" w:rsidRDefault="00BA029F" w:rsidP="00BA029F">
      <w:pPr>
        <w:pStyle w:val="ListParagraph"/>
        <w:numPr>
          <w:ilvl w:val="0"/>
          <w:numId w:val="1"/>
        </w:numPr>
      </w:pPr>
      <w:r>
        <w:t>Communism</w:t>
      </w:r>
    </w:p>
    <w:p w:rsidR="00BA029F" w:rsidRDefault="00BA029F" w:rsidP="00BA029F">
      <w:pPr>
        <w:pStyle w:val="ListParagraph"/>
        <w:numPr>
          <w:ilvl w:val="0"/>
          <w:numId w:val="1"/>
        </w:numPr>
      </w:pPr>
      <w:r>
        <w:t>Anarchist</w:t>
      </w:r>
    </w:p>
    <w:p w:rsidR="00BA029F" w:rsidRDefault="00BA029F" w:rsidP="00BA029F">
      <w:pPr>
        <w:pStyle w:val="ListParagraph"/>
        <w:numPr>
          <w:ilvl w:val="0"/>
          <w:numId w:val="1"/>
        </w:numPr>
      </w:pPr>
      <w:r>
        <w:t>Sacco and Vanzetti</w:t>
      </w:r>
    </w:p>
    <w:p w:rsidR="00BA029F" w:rsidRDefault="00BA029F" w:rsidP="00BA029F">
      <w:pPr>
        <w:pStyle w:val="ListParagraph"/>
        <w:numPr>
          <w:ilvl w:val="0"/>
          <w:numId w:val="1"/>
        </w:numPr>
      </w:pPr>
      <w:r>
        <w:t>quota system</w:t>
      </w:r>
    </w:p>
    <w:p w:rsidR="00BA029F" w:rsidRDefault="00BA029F" w:rsidP="00BA029F">
      <w:pPr>
        <w:pStyle w:val="ListParagraph"/>
        <w:numPr>
          <w:ilvl w:val="0"/>
          <w:numId w:val="1"/>
        </w:numPr>
      </w:pPr>
      <w:r>
        <w:t>urban sprawl</w:t>
      </w:r>
    </w:p>
    <w:p w:rsidR="00BA029F" w:rsidRDefault="00BA029F" w:rsidP="00BA029F">
      <w:pPr>
        <w:pStyle w:val="ListParagraph"/>
        <w:numPr>
          <w:ilvl w:val="0"/>
          <w:numId w:val="1"/>
        </w:numPr>
      </w:pPr>
      <w:r>
        <w:t>Installment plan</w:t>
      </w:r>
    </w:p>
    <w:p w:rsidR="00BA029F" w:rsidRDefault="00BA029F" w:rsidP="00BA029F">
      <w:pPr>
        <w:pStyle w:val="ListParagraph"/>
        <w:numPr>
          <w:ilvl w:val="0"/>
          <w:numId w:val="1"/>
        </w:numPr>
      </w:pPr>
      <w:r>
        <w:t>Prohibition</w:t>
      </w:r>
    </w:p>
    <w:p w:rsidR="00BA029F" w:rsidRDefault="00BA029F" w:rsidP="00BA029F">
      <w:pPr>
        <w:pStyle w:val="ListParagraph"/>
        <w:numPr>
          <w:ilvl w:val="0"/>
          <w:numId w:val="1"/>
        </w:numPr>
      </w:pPr>
      <w:r>
        <w:t>Speakeasy</w:t>
      </w:r>
    </w:p>
    <w:p w:rsidR="00BA029F" w:rsidRDefault="00BA029F" w:rsidP="00BA029F">
      <w:pPr>
        <w:pStyle w:val="ListParagraph"/>
        <w:numPr>
          <w:ilvl w:val="0"/>
          <w:numId w:val="1"/>
        </w:numPr>
      </w:pPr>
      <w:r>
        <w:t>Bootlegger</w:t>
      </w:r>
    </w:p>
    <w:p w:rsidR="00BA029F" w:rsidRDefault="00BA029F" w:rsidP="00BA029F">
      <w:pPr>
        <w:pStyle w:val="ListParagraph"/>
        <w:numPr>
          <w:ilvl w:val="0"/>
          <w:numId w:val="1"/>
        </w:numPr>
      </w:pPr>
      <w:r>
        <w:t>Fundamentalism</w:t>
      </w:r>
    </w:p>
    <w:p w:rsidR="00BA029F" w:rsidRDefault="00BA029F" w:rsidP="00BA029F">
      <w:pPr>
        <w:pStyle w:val="ListParagraph"/>
        <w:numPr>
          <w:ilvl w:val="0"/>
          <w:numId w:val="1"/>
        </w:numPr>
      </w:pPr>
      <w:r>
        <w:t>Scopes trial</w:t>
      </w:r>
      <w:r w:rsidR="00983831" w:rsidRPr="00983831">
        <w:t xml:space="preserve"> </w:t>
      </w:r>
    </w:p>
    <w:p w:rsidR="00BA029F" w:rsidRDefault="00BA029F" w:rsidP="00BA029F">
      <w:pPr>
        <w:pStyle w:val="ListParagraph"/>
        <w:numPr>
          <w:ilvl w:val="0"/>
          <w:numId w:val="1"/>
        </w:numPr>
      </w:pPr>
      <w:r>
        <w:t>Flapper</w:t>
      </w:r>
    </w:p>
    <w:p w:rsidR="00BA029F" w:rsidRDefault="00BA029F" w:rsidP="00BA029F">
      <w:pPr>
        <w:pStyle w:val="ListParagraph"/>
        <w:numPr>
          <w:ilvl w:val="0"/>
          <w:numId w:val="1"/>
        </w:numPr>
      </w:pPr>
      <w:r>
        <w:t>Charles Lindbergh</w:t>
      </w:r>
    </w:p>
    <w:p w:rsidR="00BA029F" w:rsidRDefault="00BA029F" w:rsidP="00BA029F">
      <w:pPr>
        <w:pStyle w:val="ListParagraph"/>
        <w:numPr>
          <w:ilvl w:val="0"/>
          <w:numId w:val="1"/>
        </w:numPr>
      </w:pPr>
      <w:r>
        <w:t>F. Scott Fitzgerald</w:t>
      </w:r>
    </w:p>
    <w:p w:rsidR="00BA029F" w:rsidRDefault="00BA029F" w:rsidP="00BA029F">
      <w:pPr>
        <w:pStyle w:val="ListParagraph"/>
        <w:numPr>
          <w:ilvl w:val="0"/>
          <w:numId w:val="1"/>
        </w:numPr>
      </w:pPr>
      <w:r>
        <w:t>Harlem Renaissance</w:t>
      </w:r>
    </w:p>
    <w:p w:rsidR="00BA029F" w:rsidRDefault="00BA029F" w:rsidP="00BA029F">
      <w:pPr>
        <w:pStyle w:val="ListParagraph"/>
        <w:numPr>
          <w:ilvl w:val="0"/>
          <w:numId w:val="1"/>
        </w:numPr>
      </w:pPr>
      <w:r>
        <w:t>Marcus Garvey</w:t>
      </w:r>
    </w:p>
    <w:p w:rsidR="00BA029F" w:rsidRDefault="00BA029F" w:rsidP="00BA029F">
      <w:pPr>
        <w:pStyle w:val="ListParagraph"/>
        <w:numPr>
          <w:ilvl w:val="0"/>
          <w:numId w:val="1"/>
        </w:numPr>
      </w:pPr>
      <w:r>
        <w:t>Langston Hughes</w:t>
      </w:r>
    </w:p>
    <w:p w:rsidR="00BA029F" w:rsidRDefault="00BA029F" w:rsidP="00BA029F">
      <w:pPr>
        <w:pStyle w:val="ListParagraph"/>
        <w:numPr>
          <w:ilvl w:val="0"/>
          <w:numId w:val="1"/>
        </w:numPr>
      </w:pPr>
      <w:r>
        <w:t>Louis Armstrong</w:t>
      </w:r>
    </w:p>
    <w:p w:rsidR="00BA029F" w:rsidRDefault="00BA029F" w:rsidP="00BA029F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Black Tuesday</w:t>
      </w:r>
    </w:p>
    <w:p w:rsidR="00BA029F" w:rsidRDefault="00BA029F" w:rsidP="00BA029F">
      <w:pPr>
        <w:pStyle w:val="ListParagraph"/>
        <w:numPr>
          <w:ilvl w:val="0"/>
          <w:numId w:val="1"/>
        </w:numPr>
      </w:pPr>
      <w:r>
        <w:t>stock market crash</w:t>
      </w:r>
    </w:p>
    <w:p w:rsidR="00BA029F" w:rsidRDefault="00BA029F" w:rsidP="00BA029F">
      <w:pPr>
        <w:pStyle w:val="ListParagraph"/>
        <w:numPr>
          <w:ilvl w:val="0"/>
          <w:numId w:val="1"/>
        </w:numPr>
      </w:pPr>
      <w:r>
        <w:t>buying on margin</w:t>
      </w:r>
    </w:p>
    <w:p w:rsidR="00BA029F" w:rsidRDefault="00983831" w:rsidP="00BA029F">
      <w:pPr>
        <w:pStyle w:val="ListParagraph"/>
        <w:numPr>
          <w:ilvl w:val="0"/>
          <w:numId w:val="1"/>
        </w:numPr>
      </w:pPr>
      <w:r w:rsidRPr="00983831">
        <w:t>overproduction</w:t>
      </w:r>
    </w:p>
    <w:p w:rsidR="00BA029F" w:rsidRDefault="00BA029F" w:rsidP="00BA029F">
      <w:pPr>
        <w:pStyle w:val="ListParagraph"/>
        <w:numPr>
          <w:ilvl w:val="0"/>
          <w:numId w:val="1"/>
        </w:numPr>
      </w:pPr>
      <w:proofErr w:type="spellStart"/>
      <w:r>
        <w:t>underconsumption</w:t>
      </w:r>
      <w:proofErr w:type="spellEnd"/>
    </w:p>
    <w:p w:rsidR="00BA029F" w:rsidRDefault="00BA029F" w:rsidP="00BA029F">
      <w:pPr>
        <w:pStyle w:val="ListParagraph"/>
        <w:numPr>
          <w:ilvl w:val="0"/>
          <w:numId w:val="1"/>
        </w:numPr>
      </w:pPr>
      <w:r>
        <w:t>Hawley-Smoot Tariff</w:t>
      </w:r>
    </w:p>
    <w:p w:rsidR="00BA029F" w:rsidRDefault="00BA029F" w:rsidP="00BA029F">
      <w:pPr>
        <w:pStyle w:val="ListParagraph"/>
        <w:numPr>
          <w:ilvl w:val="0"/>
          <w:numId w:val="1"/>
        </w:numPr>
      </w:pPr>
      <w:r>
        <w:t>Soup kitchen</w:t>
      </w:r>
    </w:p>
    <w:p w:rsidR="00BA029F" w:rsidRDefault="00BA029F" w:rsidP="00BA029F">
      <w:pPr>
        <w:pStyle w:val="ListParagraph"/>
        <w:numPr>
          <w:ilvl w:val="0"/>
          <w:numId w:val="1"/>
        </w:numPr>
      </w:pPr>
      <w:r>
        <w:t>Breadline</w:t>
      </w:r>
    </w:p>
    <w:p w:rsidR="00BA029F" w:rsidRDefault="00BA029F" w:rsidP="00BA029F">
      <w:pPr>
        <w:pStyle w:val="ListParagraph"/>
        <w:numPr>
          <w:ilvl w:val="0"/>
          <w:numId w:val="1"/>
        </w:numPr>
      </w:pPr>
      <w:r>
        <w:lastRenderedPageBreak/>
        <w:t>black blizzard</w:t>
      </w:r>
    </w:p>
    <w:p w:rsidR="00BA029F" w:rsidRDefault="00BA029F" w:rsidP="00BA029F">
      <w:pPr>
        <w:pStyle w:val="ListParagraph"/>
        <w:numPr>
          <w:ilvl w:val="0"/>
          <w:numId w:val="1"/>
        </w:numPr>
      </w:pPr>
      <w:r>
        <w:t>Dust Bowl</w:t>
      </w:r>
    </w:p>
    <w:p w:rsidR="00BA029F" w:rsidRDefault="00BA029F" w:rsidP="00BA029F">
      <w:pPr>
        <w:pStyle w:val="ListParagraph"/>
        <w:numPr>
          <w:ilvl w:val="0"/>
          <w:numId w:val="1"/>
        </w:numPr>
      </w:pPr>
      <w:r>
        <w:t>The Grapes of Wrath</w:t>
      </w:r>
    </w:p>
    <w:p w:rsidR="00BA029F" w:rsidRDefault="00BA029F" w:rsidP="00BA029F">
      <w:pPr>
        <w:pStyle w:val="ListParagraph"/>
        <w:numPr>
          <w:ilvl w:val="0"/>
          <w:numId w:val="1"/>
        </w:numPr>
      </w:pPr>
      <w:r>
        <w:t>Okies</w:t>
      </w:r>
    </w:p>
    <w:p w:rsidR="00BA029F" w:rsidRDefault="00BA029F" w:rsidP="00BA029F">
      <w:pPr>
        <w:pStyle w:val="ListParagraph"/>
        <w:numPr>
          <w:ilvl w:val="0"/>
          <w:numId w:val="1"/>
        </w:numPr>
      </w:pPr>
      <w:r>
        <w:t>Shantytown</w:t>
      </w:r>
    </w:p>
    <w:p w:rsidR="00BA029F" w:rsidRDefault="00BA029F" w:rsidP="00BA029F">
      <w:pPr>
        <w:pStyle w:val="ListParagraph"/>
        <w:numPr>
          <w:ilvl w:val="0"/>
          <w:numId w:val="1"/>
        </w:numPr>
      </w:pPr>
      <w:r>
        <w:t>direct relief</w:t>
      </w:r>
    </w:p>
    <w:p w:rsidR="00BA029F" w:rsidRDefault="00BA029F" w:rsidP="00BA029F">
      <w:pPr>
        <w:pStyle w:val="ListParagraph"/>
        <w:numPr>
          <w:ilvl w:val="0"/>
          <w:numId w:val="1"/>
        </w:numPr>
      </w:pPr>
      <w:r>
        <w:t>Herbert Hoover</w:t>
      </w:r>
    </w:p>
    <w:p w:rsidR="00BA029F" w:rsidRDefault="00BA029F" w:rsidP="00BA029F">
      <w:pPr>
        <w:pStyle w:val="ListParagraph"/>
        <w:numPr>
          <w:ilvl w:val="0"/>
          <w:numId w:val="1"/>
        </w:numPr>
      </w:pPr>
      <w:r>
        <w:t xml:space="preserve"> Bonus Army</w:t>
      </w:r>
    </w:p>
    <w:p w:rsidR="00BA029F" w:rsidRDefault="00BA029F" w:rsidP="00BA029F">
      <w:pPr>
        <w:pStyle w:val="ListParagraph"/>
        <w:numPr>
          <w:ilvl w:val="0"/>
          <w:numId w:val="1"/>
        </w:numPr>
      </w:pPr>
      <w:r>
        <w:t>FDR</w:t>
      </w:r>
    </w:p>
    <w:p w:rsidR="00BA029F" w:rsidRDefault="00BA029F" w:rsidP="00BA029F">
      <w:pPr>
        <w:pStyle w:val="ListParagraph"/>
        <w:numPr>
          <w:ilvl w:val="0"/>
          <w:numId w:val="1"/>
        </w:numPr>
      </w:pPr>
      <w:r>
        <w:t>New Deal</w:t>
      </w:r>
    </w:p>
    <w:p w:rsidR="00BA029F" w:rsidRDefault="00983831" w:rsidP="00BA029F">
      <w:pPr>
        <w:pStyle w:val="ListParagraph"/>
        <w:numPr>
          <w:ilvl w:val="0"/>
          <w:numId w:val="1"/>
        </w:numPr>
      </w:pPr>
      <w:r w:rsidRPr="00983831">
        <w:t>Agricultural Adjustment Act (AAA)</w:t>
      </w:r>
    </w:p>
    <w:p w:rsidR="00BA029F" w:rsidRDefault="00983831" w:rsidP="00BA029F">
      <w:pPr>
        <w:pStyle w:val="ListParagraph"/>
        <w:numPr>
          <w:ilvl w:val="0"/>
          <w:numId w:val="1"/>
        </w:numPr>
      </w:pPr>
      <w:r w:rsidRPr="00983831">
        <w:t>Civ</w:t>
      </w:r>
      <w:r w:rsidR="00BA029F">
        <w:t>ilian Conservation Corps (CCC)</w:t>
      </w:r>
    </w:p>
    <w:p w:rsidR="00BA029F" w:rsidRDefault="00983831" w:rsidP="00BA029F">
      <w:pPr>
        <w:pStyle w:val="ListParagraph"/>
        <w:numPr>
          <w:ilvl w:val="0"/>
          <w:numId w:val="1"/>
        </w:numPr>
      </w:pPr>
      <w:r w:rsidRPr="00983831">
        <w:t xml:space="preserve">National </w:t>
      </w:r>
      <w:r w:rsidR="00BA029F">
        <w:t>Industrial Recovery Act (NIRA)</w:t>
      </w:r>
    </w:p>
    <w:p w:rsidR="00BA029F" w:rsidRDefault="00BA029F" w:rsidP="00BA029F">
      <w:pPr>
        <w:pStyle w:val="ListParagraph"/>
        <w:numPr>
          <w:ilvl w:val="0"/>
          <w:numId w:val="1"/>
        </w:numPr>
      </w:pPr>
      <w:r>
        <w:t>deficit spending</w:t>
      </w:r>
    </w:p>
    <w:p w:rsidR="00BA029F" w:rsidRDefault="00BA029F" w:rsidP="00BA029F">
      <w:pPr>
        <w:pStyle w:val="ListParagraph"/>
        <w:numPr>
          <w:ilvl w:val="0"/>
          <w:numId w:val="1"/>
        </w:numPr>
      </w:pPr>
      <w:r>
        <w:t>Huey Long</w:t>
      </w:r>
    </w:p>
    <w:p w:rsidR="00BA029F" w:rsidRDefault="00BA029F" w:rsidP="00BA029F">
      <w:pPr>
        <w:pStyle w:val="ListParagraph"/>
        <w:numPr>
          <w:ilvl w:val="0"/>
          <w:numId w:val="1"/>
        </w:numPr>
      </w:pPr>
      <w:r>
        <w:t>Eleanor Roosevelt</w:t>
      </w:r>
    </w:p>
    <w:p w:rsidR="00BA029F" w:rsidRDefault="00983831" w:rsidP="00BA029F">
      <w:pPr>
        <w:pStyle w:val="ListParagraph"/>
        <w:numPr>
          <w:ilvl w:val="0"/>
          <w:numId w:val="1"/>
        </w:numPr>
      </w:pPr>
      <w:r w:rsidRPr="00983831">
        <w:t>Works</w:t>
      </w:r>
      <w:r w:rsidR="00BA029F">
        <w:t xml:space="preserve"> Progress Administration (WPA)</w:t>
      </w:r>
    </w:p>
    <w:p w:rsidR="00BA029F" w:rsidRDefault="00BA029F" w:rsidP="00BA029F">
      <w:pPr>
        <w:pStyle w:val="ListParagraph"/>
        <w:numPr>
          <w:ilvl w:val="0"/>
          <w:numId w:val="1"/>
        </w:numPr>
      </w:pPr>
      <w:r>
        <w:t>National Youth Administration</w:t>
      </w:r>
    </w:p>
    <w:p w:rsidR="00BA029F" w:rsidRDefault="00BA029F" w:rsidP="00BA029F">
      <w:pPr>
        <w:pStyle w:val="ListParagraph"/>
        <w:numPr>
          <w:ilvl w:val="0"/>
          <w:numId w:val="1"/>
        </w:numPr>
      </w:pPr>
      <w:r>
        <w:t>Social Security Act</w:t>
      </w:r>
    </w:p>
    <w:p w:rsidR="00BA029F" w:rsidRDefault="00BA029F" w:rsidP="00BA029F">
      <w:pPr>
        <w:pStyle w:val="ListParagraph"/>
        <w:numPr>
          <w:ilvl w:val="0"/>
          <w:numId w:val="1"/>
        </w:numPr>
      </w:pPr>
      <w:r>
        <w:t>Dorothea Lange</w:t>
      </w:r>
    </w:p>
    <w:p w:rsidR="00BA029F" w:rsidRDefault="00983831" w:rsidP="00BA029F">
      <w:pPr>
        <w:pStyle w:val="ListParagraph"/>
        <w:numPr>
          <w:ilvl w:val="0"/>
          <w:numId w:val="1"/>
        </w:numPr>
      </w:pPr>
      <w:r w:rsidRPr="00983831">
        <w:t>Federal Deposi</w:t>
      </w:r>
      <w:r w:rsidR="00BA029F">
        <w:t>t Insurance Corporation (FDIC)</w:t>
      </w:r>
    </w:p>
    <w:p w:rsidR="00BA029F" w:rsidRDefault="00BA029F" w:rsidP="00BA029F">
      <w:pPr>
        <w:pStyle w:val="ListParagraph"/>
        <w:numPr>
          <w:ilvl w:val="0"/>
          <w:numId w:val="1"/>
        </w:numPr>
      </w:pPr>
      <w:r>
        <w:t>Securities and Exchange (SEC)</w:t>
      </w:r>
    </w:p>
    <w:p w:rsidR="00BA029F" w:rsidRDefault="00983831" w:rsidP="00BA029F">
      <w:pPr>
        <w:pStyle w:val="ListParagraph"/>
        <w:numPr>
          <w:ilvl w:val="0"/>
          <w:numId w:val="1"/>
        </w:numPr>
      </w:pPr>
      <w:r w:rsidRPr="00983831">
        <w:t>National Labor Relations Board (NLRB</w:t>
      </w:r>
      <w:r w:rsidR="00BA029F">
        <w:t>)</w:t>
      </w:r>
    </w:p>
    <w:p w:rsidR="00BA029F" w:rsidRDefault="00BA029F" w:rsidP="00BA029F">
      <w:pPr>
        <w:pStyle w:val="ListParagraph"/>
        <w:numPr>
          <w:ilvl w:val="0"/>
          <w:numId w:val="1"/>
        </w:numPr>
      </w:pPr>
      <w:r>
        <w:t>Tennessee Valley Authority (TVA)</w:t>
      </w:r>
    </w:p>
    <w:p w:rsidR="00BA029F" w:rsidRDefault="00BA029F" w:rsidP="00BA029F">
      <w:pPr>
        <w:pStyle w:val="ListParagraph"/>
        <w:numPr>
          <w:ilvl w:val="0"/>
          <w:numId w:val="1"/>
        </w:numPr>
      </w:pPr>
      <w:r>
        <w:t>court-packing</w:t>
      </w:r>
    </w:p>
    <w:p w:rsidR="00BB059E" w:rsidRDefault="00E930A7" w:rsidP="00BA029F">
      <w:pPr>
        <w:pStyle w:val="ListParagraph"/>
        <w:numPr>
          <w:ilvl w:val="0"/>
          <w:numId w:val="1"/>
        </w:numPr>
      </w:pPr>
      <w:r>
        <w:t>First Hundred Days</w:t>
      </w:r>
    </w:p>
    <w:p w:rsidR="00BA029F" w:rsidRDefault="00BA029F">
      <w:pPr>
        <w:sectPr w:rsidR="00BA029F" w:rsidSect="00BA02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83831" w:rsidRDefault="00983831"/>
    <w:p w:rsidR="00983831" w:rsidRDefault="00983831" w:rsidP="00983831">
      <w:pPr>
        <w:jc w:val="center"/>
      </w:pPr>
    </w:p>
    <w:p w:rsidR="00983831" w:rsidRDefault="00983831" w:rsidP="00983831"/>
    <w:sectPr w:rsidR="00983831" w:rsidSect="00BA029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64585"/>
    <w:multiLevelType w:val="hybridMultilevel"/>
    <w:tmpl w:val="7BD61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31"/>
    <w:rsid w:val="00983831"/>
    <w:rsid w:val="00BA029F"/>
    <w:rsid w:val="00BB059E"/>
    <w:rsid w:val="00E9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VanVactor, Katie</dc:creator>
  <cp:lastModifiedBy>VanVactor, Katie</cp:lastModifiedBy>
  <cp:revision>3</cp:revision>
  <dcterms:created xsi:type="dcterms:W3CDTF">2013-02-14T13:02:00Z</dcterms:created>
  <dcterms:modified xsi:type="dcterms:W3CDTF">2014-02-19T12:11:00Z</dcterms:modified>
</cp:coreProperties>
</file>